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3CFB47E" w14:textId="77777777" w:rsidR="007D7C3C" w:rsidRPr="00E43246" w:rsidRDefault="007D7C3C" w:rsidP="005E3B5C">
      <w:pPr>
        <w:pStyle w:val="aff9"/>
        <w:widowControl w:val="0"/>
        <w:spacing w:afterLines="20" w:after="72" w:line="480" w:lineRule="exact"/>
        <w:rPr>
          <w:sz w:val="36"/>
          <w:szCs w:val="36"/>
        </w:rPr>
      </w:pPr>
      <w:r w:rsidRPr="00E43246">
        <w:rPr>
          <w:rFonts w:hint="eastAsia"/>
          <w:sz w:val="36"/>
          <w:szCs w:val="36"/>
        </w:rPr>
        <w:t>參、民政局主管</w:t>
      </w:r>
    </w:p>
    <w:p w14:paraId="7E54CBCA" w14:textId="2EFF0E88" w:rsidR="00A724DC" w:rsidRPr="00392FF5" w:rsidRDefault="00392FF5" w:rsidP="00510623">
      <w:pPr>
        <w:pStyle w:val="affb"/>
        <w:spacing w:beforeLines="30" w:before="108" w:line="470" w:lineRule="exact"/>
        <w:ind w:firstLine="480"/>
      </w:pPr>
      <w:r w:rsidRPr="00392FF5">
        <w:rPr>
          <w:rFonts w:hint="eastAsia"/>
        </w:rPr>
        <w:t>民政局主管計有公務機關3個，非營業特種基金單位1個，各該單</w:t>
      </w:r>
      <w:r w:rsidR="00DD17CC">
        <w:rPr>
          <w:rFonts w:hint="eastAsia"/>
        </w:rPr>
        <w:t>位</w:t>
      </w:r>
      <w:r w:rsidRPr="00392FF5">
        <w:rPr>
          <w:rFonts w:hint="eastAsia"/>
        </w:rPr>
        <w:t>決算、附屬單位決算非營業部分之審核情形如次</w:t>
      </w:r>
      <w:r w:rsidR="00A724DC" w:rsidRPr="00392FF5">
        <w:rPr>
          <w:rFonts w:hint="eastAsia"/>
        </w:rPr>
        <w:t>（重大公共建設計畫執行情形之查核，請參閱戊、柒、重大公共建設計畫及採購執行情形之查核）：</w:t>
      </w:r>
    </w:p>
    <w:p w14:paraId="4CCE84DE" w14:textId="0F4C7E9A" w:rsidR="00392FF5" w:rsidRPr="00432A16" w:rsidRDefault="00392FF5" w:rsidP="005E3B5C">
      <w:pPr>
        <w:adjustRightInd w:val="0"/>
        <w:snapToGrid w:val="0"/>
        <w:spacing w:beforeLines="50" w:before="180" w:afterLines="20" w:after="72" w:line="480" w:lineRule="exact"/>
        <w:ind w:firstLineChars="100" w:firstLine="320"/>
        <w:rPr>
          <w:rFonts w:hAnsi="標楷體"/>
          <w:b/>
          <w:color w:val="000000"/>
          <w:sz w:val="32"/>
          <w:szCs w:val="32"/>
        </w:rPr>
      </w:pPr>
      <w:r w:rsidRPr="00432A16">
        <w:rPr>
          <w:rFonts w:hAnsi="標楷體" w:hint="eastAsia"/>
          <w:b/>
          <w:color w:val="000000"/>
          <w:sz w:val="32"/>
          <w:szCs w:val="32"/>
        </w:rPr>
        <w:t>一、單位決算部分</w:t>
      </w:r>
    </w:p>
    <w:p w14:paraId="04A195E4" w14:textId="444966FB" w:rsidR="00392FF5" w:rsidRPr="00E43246" w:rsidRDefault="00392FF5" w:rsidP="005E3B5C">
      <w:pPr>
        <w:pStyle w:val="affb"/>
        <w:spacing w:beforeLines="30" w:before="108" w:line="480" w:lineRule="exact"/>
        <w:ind w:firstLine="480"/>
      </w:pPr>
      <w:r w:rsidRPr="00E43246">
        <w:rPr>
          <w:rFonts w:hint="eastAsia"/>
        </w:rPr>
        <w:t>民政局主管包括民政局、殯葬管理處、兵役處等</w:t>
      </w:r>
      <w:r w:rsidRPr="00E43246">
        <w:t>3</w:t>
      </w:r>
      <w:r w:rsidRPr="00E43246">
        <w:rPr>
          <w:rFonts w:hint="eastAsia"/>
        </w:rPr>
        <w:t>個機關，掌理行政區域劃分、區政監督、自治行政、宗教禮俗、基層建設、公職人員選舉、</w:t>
      </w:r>
      <w:r>
        <w:rPr>
          <w:rFonts w:hint="eastAsia"/>
        </w:rPr>
        <w:t>公墓及</w:t>
      </w:r>
      <w:r w:rsidRPr="00E43246">
        <w:rPr>
          <w:rFonts w:hint="eastAsia"/>
        </w:rPr>
        <w:t>納骨（堂）塔管理、殯葬服務、</w:t>
      </w:r>
      <w:r>
        <w:rPr>
          <w:rFonts w:hint="eastAsia"/>
        </w:rPr>
        <w:t>役政及</w:t>
      </w:r>
      <w:r w:rsidRPr="00E43246">
        <w:rPr>
          <w:rFonts w:hint="eastAsia"/>
        </w:rPr>
        <w:t>徵兵處理等業務。茲將</w:t>
      </w:r>
      <w:proofErr w:type="gramStart"/>
      <w:r w:rsidRPr="00E43246">
        <w:rPr>
          <w:rFonts w:hint="eastAsia"/>
        </w:rPr>
        <w:t>1</w:t>
      </w:r>
      <w:r>
        <w:t>1</w:t>
      </w:r>
      <w:r>
        <w:rPr>
          <w:rFonts w:hint="eastAsia"/>
        </w:rPr>
        <w:t>2</w:t>
      </w:r>
      <w:proofErr w:type="gramEnd"/>
      <w:r w:rsidRPr="00E43246">
        <w:rPr>
          <w:rFonts w:hint="eastAsia"/>
        </w:rPr>
        <w:t>年度決算審核結果說明如次</w:t>
      </w:r>
      <w:r w:rsidR="002A4E56">
        <w:rPr>
          <w:rFonts w:ascii="新細明體" w:eastAsia="新細明體" w:hAnsi="新細明體" w:hint="eastAsia"/>
        </w:rPr>
        <w:t>：</w:t>
      </w:r>
    </w:p>
    <w:p w14:paraId="161B118D" w14:textId="77777777" w:rsidR="00A724DC" w:rsidRPr="00432A16" w:rsidRDefault="00A724DC" w:rsidP="00407169">
      <w:pPr>
        <w:tabs>
          <w:tab w:val="left" w:pos="851"/>
          <w:tab w:val="left" w:pos="1134"/>
        </w:tabs>
        <w:snapToGrid w:val="0"/>
        <w:spacing w:line="480" w:lineRule="exact"/>
        <w:ind w:firstLine="561"/>
        <w:rPr>
          <w:rFonts w:hAnsi="標楷體"/>
          <w:b/>
          <w:color w:val="000000"/>
          <w:sz w:val="28"/>
          <w:szCs w:val="28"/>
        </w:rPr>
      </w:pPr>
      <w:r w:rsidRPr="00432A16">
        <w:rPr>
          <w:rFonts w:hAnsi="標楷體" w:hint="eastAsia"/>
          <w:b/>
          <w:color w:val="000000"/>
          <w:sz w:val="28"/>
          <w:szCs w:val="28"/>
        </w:rPr>
        <w:t>（一）　計畫實施之查核</w:t>
      </w:r>
    </w:p>
    <w:p w14:paraId="277D09CB" w14:textId="21B33C7C" w:rsidR="00A724DC" w:rsidRPr="001E7083" w:rsidRDefault="00A724DC" w:rsidP="005E3B5C">
      <w:pPr>
        <w:pStyle w:val="affb"/>
        <w:spacing w:beforeLines="20" w:before="72" w:line="480" w:lineRule="exact"/>
        <w:ind w:firstLine="480"/>
        <w:rPr>
          <w:szCs w:val="24"/>
        </w:rPr>
      </w:pPr>
      <w:r w:rsidRPr="001E7083">
        <w:rPr>
          <w:rFonts w:hint="eastAsia"/>
        </w:rPr>
        <w:t>業務計畫1</w:t>
      </w:r>
      <w:r w:rsidR="001E7083" w:rsidRPr="001E7083">
        <w:rPr>
          <w:rFonts w:hint="eastAsia"/>
        </w:rPr>
        <w:t>3</w:t>
      </w:r>
      <w:r w:rsidRPr="001E7083">
        <w:rPr>
          <w:rFonts w:hint="eastAsia"/>
        </w:rPr>
        <w:t>項，下分工作計畫</w:t>
      </w:r>
      <w:r w:rsidR="001E7083" w:rsidRPr="001E7083">
        <w:rPr>
          <w:rFonts w:hint="eastAsia"/>
        </w:rPr>
        <w:t>16</w:t>
      </w:r>
      <w:r w:rsidRPr="001E7083">
        <w:rPr>
          <w:rFonts w:hint="eastAsia"/>
        </w:rPr>
        <w:t>項，包括</w:t>
      </w:r>
      <w:r w:rsidR="005C6262">
        <w:rPr>
          <w:rFonts w:hint="eastAsia"/>
        </w:rPr>
        <w:t>強化區政監督輔導、</w:t>
      </w:r>
      <w:r w:rsidRPr="001E7083">
        <w:rPr>
          <w:rFonts w:ascii="Times New Roman" w:hAnsi="Times New Roman" w:cs="Times New Roman" w:hint="eastAsia"/>
        </w:rPr>
        <w:t>發展</w:t>
      </w:r>
      <w:r w:rsidR="005C6262">
        <w:rPr>
          <w:rFonts w:ascii="Times New Roman" w:hAnsi="Times New Roman" w:cs="Times New Roman" w:hint="eastAsia"/>
        </w:rPr>
        <w:t>在地文化</w:t>
      </w:r>
      <w:r w:rsidRPr="001E7083">
        <w:rPr>
          <w:rFonts w:ascii="Times New Roman" w:hAnsi="Times New Roman" w:cs="Times New Roman" w:hint="eastAsia"/>
        </w:rPr>
        <w:t>特色</w:t>
      </w:r>
      <w:r w:rsidRPr="001E7083">
        <w:rPr>
          <w:rFonts w:hint="eastAsia"/>
        </w:rPr>
        <w:t>、</w:t>
      </w:r>
      <w:r w:rsidR="005C6262">
        <w:rPr>
          <w:rFonts w:hint="eastAsia"/>
        </w:rPr>
        <w:t>規劃里鄰區域調整方案</w:t>
      </w:r>
      <w:r w:rsidRPr="001E7083">
        <w:rPr>
          <w:rFonts w:hint="eastAsia"/>
        </w:rPr>
        <w:t>、</w:t>
      </w:r>
      <w:r w:rsidRPr="001E7083">
        <w:rPr>
          <w:rFonts w:ascii="Times New Roman" w:hAnsi="Times New Roman" w:cs="Times New Roman"/>
        </w:rPr>
        <w:t>辦理新住民生活適應輔導</w:t>
      </w:r>
      <w:r w:rsidRPr="001E7083">
        <w:rPr>
          <w:rFonts w:ascii="Times New Roman" w:hAnsi="Times New Roman" w:cs="Times New Roman" w:hint="eastAsia"/>
        </w:rPr>
        <w:t>、</w:t>
      </w:r>
      <w:r w:rsidRPr="001E7083">
        <w:t>公墓遷葬，改善公墓、納骨塔設施</w:t>
      </w:r>
      <w:r w:rsidRPr="001E7083">
        <w:rPr>
          <w:rFonts w:hint="eastAsia"/>
        </w:rPr>
        <w:t>（</w:t>
      </w:r>
      <w:r w:rsidRPr="001E7083">
        <w:t>備</w:t>
      </w:r>
      <w:r w:rsidRPr="001E7083">
        <w:rPr>
          <w:rFonts w:hint="eastAsia"/>
        </w:rPr>
        <w:t>）</w:t>
      </w:r>
      <w:r w:rsidRPr="001E7083">
        <w:t>環境</w:t>
      </w:r>
      <w:r w:rsidRPr="001E7083">
        <w:rPr>
          <w:rFonts w:hint="eastAsia"/>
        </w:rPr>
        <w:t>、</w:t>
      </w:r>
      <w:r w:rsidRPr="001E7083">
        <w:t>精進徵兵作業</w:t>
      </w:r>
      <w:r w:rsidRPr="001E7083">
        <w:rPr>
          <w:rFonts w:hint="eastAsia"/>
        </w:rPr>
        <w:t>等重要施政項目，其中已執行完成者</w:t>
      </w:r>
      <w:r w:rsidR="001E7083" w:rsidRPr="001E7083">
        <w:rPr>
          <w:rFonts w:hint="eastAsia"/>
        </w:rPr>
        <w:t>7</w:t>
      </w:r>
      <w:r w:rsidRPr="001E7083">
        <w:rPr>
          <w:rFonts w:hint="eastAsia"/>
        </w:rPr>
        <w:t>項，尚在執行者9項，主</w:t>
      </w:r>
      <w:r w:rsidRPr="001E7083">
        <w:rPr>
          <w:rFonts w:hint="eastAsia"/>
          <w:szCs w:val="24"/>
        </w:rPr>
        <w:t>要係</w:t>
      </w:r>
      <w:r w:rsidR="005C6262">
        <w:rPr>
          <w:rFonts w:hint="eastAsia"/>
          <w:szCs w:val="24"/>
        </w:rPr>
        <w:t>殯葬管理處辦理</w:t>
      </w:r>
      <w:r w:rsidR="001E7083" w:rsidRPr="001E7083">
        <w:rPr>
          <w:rFonts w:hint="eastAsia"/>
          <w:szCs w:val="24"/>
        </w:rPr>
        <w:t>鳥松南區公墓遷葬案等期程跨年度，須保留續予執行。</w:t>
      </w:r>
    </w:p>
    <w:p w14:paraId="02ED73BC" w14:textId="77777777" w:rsidR="00A724DC" w:rsidRPr="009B5375" w:rsidRDefault="00A724DC" w:rsidP="005E3B5C">
      <w:pPr>
        <w:pStyle w:val="affa"/>
        <w:widowControl w:val="0"/>
        <w:spacing w:beforeLines="20" w:before="72" w:line="480" w:lineRule="exact"/>
        <w:ind w:firstLineChars="200" w:firstLine="561"/>
        <w:rPr>
          <w:sz w:val="28"/>
        </w:rPr>
      </w:pPr>
      <w:r w:rsidRPr="009B5375">
        <w:rPr>
          <w:rFonts w:hint="eastAsia"/>
          <w:sz w:val="28"/>
        </w:rPr>
        <w:t>（二）　預算執行之審核</w:t>
      </w:r>
    </w:p>
    <w:p w14:paraId="6A7DB59B" w14:textId="545800B1" w:rsidR="00A724DC" w:rsidRPr="00A70429" w:rsidRDefault="00A724DC" w:rsidP="005E3B5C">
      <w:pPr>
        <w:pStyle w:val="a8"/>
        <w:widowControl w:val="0"/>
        <w:spacing w:line="480" w:lineRule="exact"/>
        <w:ind w:firstLineChars="350" w:firstLine="840"/>
      </w:pPr>
      <w:r w:rsidRPr="006C6320">
        <w:t>1.</w:t>
      </w:r>
      <w:r w:rsidRPr="006C6320">
        <w:rPr>
          <w:rFonts w:hint="eastAsia"/>
        </w:rPr>
        <w:t xml:space="preserve">　</w:t>
      </w:r>
      <w:r w:rsidR="006C6320" w:rsidRPr="006C6320">
        <w:rPr>
          <w:rFonts w:hint="eastAsia"/>
        </w:rPr>
        <w:t>歲入原編列預算數7億1,245萬餘元，經追加預算3,067萬餘元，合計7億4,312萬餘元，決算審核結果，審定實現數6億6,182萬餘元，應收保留數4,575萬餘元，主要係</w:t>
      </w:r>
      <w:r w:rsidR="002C04B4" w:rsidRPr="005A3DC3">
        <w:rPr>
          <w:rFonts w:hint="eastAsia"/>
        </w:rPr>
        <w:t>台灣電力股份有限公司促進電力開發協助金依實際執行進度核撥</w:t>
      </w:r>
      <w:r w:rsidR="006C6320" w:rsidRPr="005A3DC3">
        <w:rPr>
          <w:rFonts w:hint="eastAsia"/>
        </w:rPr>
        <w:t>；</w:t>
      </w:r>
      <w:r w:rsidR="006C6320" w:rsidRPr="006C6320">
        <w:rPr>
          <w:rFonts w:hint="eastAsia"/>
        </w:rPr>
        <w:t>合計決算審定數為7億757萬餘元，較預算減少3,555萬餘元（4.78％），主要係</w:t>
      </w:r>
      <w:r w:rsidR="005C6262">
        <w:rPr>
          <w:rFonts w:hint="eastAsia"/>
        </w:rPr>
        <w:t>殯葬管理處經管殯葬設施之</w:t>
      </w:r>
      <w:r w:rsidR="00A70429" w:rsidRPr="00A70429">
        <w:rPr>
          <w:rFonts w:hint="eastAsia"/>
        </w:rPr>
        <w:t>場地設施使用費收入較預計減少</w:t>
      </w:r>
      <w:r w:rsidRPr="00A70429">
        <w:t>。</w:t>
      </w:r>
    </w:p>
    <w:p w14:paraId="73ACF1FF" w14:textId="3FF55C4D" w:rsidR="00A724DC" w:rsidRPr="00A70429" w:rsidRDefault="00A724DC" w:rsidP="005E3B5C">
      <w:pPr>
        <w:pStyle w:val="a8"/>
        <w:widowControl w:val="0"/>
        <w:spacing w:line="480" w:lineRule="exact"/>
        <w:ind w:firstLineChars="350" w:firstLine="840"/>
        <w:rPr>
          <w:spacing w:val="-2"/>
        </w:rPr>
      </w:pPr>
      <w:r w:rsidRPr="002C04B4">
        <w:t>2.</w:t>
      </w:r>
      <w:r w:rsidRPr="002C04B4">
        <w:rPr>
          <w:rFonts w:hint="eastAsia"/>
        </w:rPr>
        <w:t xml:space="preserve">　</w:t>
      </w:r>
      <w:r w:rsidR="006C6320" w:rsidRPr="002C04B4">
        <w:rPr>
          <w:rFonts w:hint="eastAsia"/>
          <w:spacing w:val="-2"/>
        </w:rPr>
        <w:t>以前年度歲入轉入數計8,289萬餘元，決算審核結果，修正減列應收保留數3,688元，並如數增列減免（註銷）數，</w:t>
      </w:r>
      <w:proofErr w:type="gramStart"/>
      <w:r w:rsidR="006C6320" w:rsidRPr="002C04B4">
        <w:rPr>
          <w:rFonts w:hint="eastAsia"/>
          <w:spacing w:val="-2"/>
        </w:rPr>
        <w:t>係減列</w:t>
      </w:r>
      <w:r w:rsidR="002E1F19">
        <w:rPr>
          <w:rFonts w:hint="eastAsia"/>
          <w:spacing w:val="-2"/>
        </w:rPr>
        <w:t>溢</w:t>
      </w:r>
      <w:proofErr w:type="gramEnd"/>
      <w:r w:rsidR="002E1F19">
        <w:rPr>
          <w:rFonts w:hint="eastAsia"/>
          <w:spacing w:val="-2"/>
        </w:rPr>
        <w:t>保留</w:t>
      </w:r>
      <w:r w:rsidR="00A14DDC">
        <w:rPr>
          <w:rFonts w:hint="eastAsia"/>
          <w:spacing w:val="-2"/>
        </w:rPr>
        <w:t>應收</w:t>
      </w:r>
      <w:r w:rsidR="00686390" w:rsidRPr="002E1F19">
        <w:rPr>
          <w:rFonts w:hint="eastAsia"/>
          <w:spacing w:val="-2"/>
        </w:rPr>
        <w:t>使用補償金</w:t>
      </w:r>
      <w:r w:rsidR="002D6879">
        <w:rPr>
          <w:rFonts w:hint="eastAsia"/>
          <w:spacing w:val="-2"/>
        </w:rPr>
        <w:t>之</w:t>
      </w:r>
      <w:r w:rsidR="00686390" w:rsidRPr="002E1F19">
        <w:rPr>
          <w:rFonts w:hint="eastAsia"/>
          <w:spacing w:val="-2"/>
        </w:rPr>
        <w:t>利息</w:t>
      </w:r>
      <w:r w:rsidR="003E7592">
        <w:rPr>
          <w:rFonts w:hint="eastAsia"/>
          <w:spacing w:val="-2"/>
        </w:rPr>
        <w:t>收入</w:t>
      </w:r>
      <w:r w:rsidR="006C6320" w:rsidRPr="002E1F19">
        <w:rPr>
          <w:rFonts w:hint="eastAsia"/>
          <w:spacing w:val="-2"/>
        </w:rPr>
        <w:t>；</w:t>
      </w:r>
      <w:r w:rsidR="006C6320" w:rsidRPr="002C04B4">
        <w:rPr>
          <w:rFonts w:hint="eastAsia"/>
          <w:spacing w:val="-2"/>
        </w:rPr>
        <w:t>審定實現數3,066萬餘元（37.00％）</w:t>
      </w:r>
      <w:r w:rsidR="00A14DDC">
        <w:rPr>
          <w:rFonts w:hAnsi="標楷體" w:hint="eastAsia"/>
          <w:spacing w:val="-2"/>
        </w:rPr>
        <w:t>；</w:t>
      </w:r>
      <w:r w:rsidR="006C6320" w:rsidRPr="002C04B4">
        <w:rPr>
          <w:rFonts w:hint="eastAsia"/>
          <w:spacing w:val="-2"/>
        </w:rPr>
        <w:t>減免（註銷）數375萬餘元（4.53％），主要係</w:t>
      </w:r>
      <w:r w:rsidR="005C6262">
        <w:rPr>
          <w:rFonts w:hint="eastAsia"/>
          <w:spacing w:val="-2"/>
        </w:rPr>
        <w:t>殯葬管理處應收</w:t>
      </w:r>
      <w:r w:rsidR="00A70429" w:rsidRPr="00A70429">
        <w:rPr>
          <w:rFonts w:hint="eastAsia"/>
          <w:spacing w:val="-2"/>
        </w:rPr>
        <w:t>違反殯葬管理條例之行政罰鍰，已取得債權憑證，辦理註銷</w:t>
      </w:r>
      <w:r w:rsidR="006C6320" w:rsidRPr="00A70429">
        <w:rPr>
          <w:rFonts w:hint="eastAsia"/>
          <w:spacing w:val="-2"/>
        </w:rPr>
        <w:t>；應收保留數4,847萬餘元（58.47％），主要係</w:t>
      </w:r>
      <w:r w:rsidR="00A70429" w:rsidRPr="00A70429">
        <w:rPr>
          <w:rFonts w:hint="eastAsia"/>
          <w:spacing w:val="-2"/>
        </w:rPr>
        <w:t>台灣電力股份有限公司促進電力開發協助金依實際執行進度核撥，尚未核撥數須保留續予執行</w:t>
      </w:r>
      <w:r w:rsidRPr="00A70429">
        <w:rPr>
          <w:rFonts w:hint="eastAsia"/>
          <w:spacing w:val="-2"/>
        </w:rPr>
        <w:t>。</w:t>
      </w:r>
    </w:p>
    <w:p w14:paraId="4CCCA9B0" w14:textId="3B2ABCBE" w:rsidR="00A724DC" w:rsidRPr="00A70429" w:rsidRDefault="00A724DC" w:rsidP="005E3B5C">
      <w:pPr>
        <w:pStyle w:val="a8"/>
        <w:widowControl w:val="0"/>
        <w:spacing w:line="480" w:lineRule="exact"/>
        <w:ind w:firstLineChars="350" w:firstLine="840"/>
      </w:pPr>
      <w:r w:rsidRPr="002E1F19">
        <w:t>3.</w:t>
      </w:r>
      <w:r w:rsidRPr="002E1F19">
        <w:rPr>
          <w:rFonts w:hint="eastAsia"/>
        </w:rPr>
        <w:t xml:space="preserve">　</w:t>
      </w:r>
      <w:r w:rsidR="006C6320" w:rsidRPr="002E1F19">
        <w:rPr>
          <w:rFonts w:hint="eastAsia"/>
        </w:rPr>
        <w:t>歲出原編列預算數17億3,639萬餘元，經追加預算2億6,787萬餘元，並因</w:t>
      </w:r>
      <w:r w:rsidR="008A68B4" w:rsidRPr="002E1F19">
        <w:rPr>
          <w:rFonts w:hint="eastAsia"/>
        </w:rPr>
        <w:t>里鄰長喪葬補助及遺族慰問金不足</w:t>
      </w:r>
      <w:r w:rsidR="006C6320" w:rsidRPr="002E1F19">
        <w:rPr>
          <w:rFonts w:hint="eastAsia"/>
        </w:rPr>
        <w:t>等事由，經動支第二預備金70萬元，</w:t>
      </w:r>
      <w:proofErr w:type="gramStart"/>
      <w:r w:rsidR="006C6320" w:rsidRPr="002E1F19">
        <w:rPr>
          <w:rFonts w:hint="eastAsia"/>
        </w:rPr>
        <w:t>暨因</w:t>
      </w:r>
      <w:r w:rsidR="008A68B4" w:rsidRPr="002E1F19">
        <w:rPr>
          <w:rFonts w:hint="eastAsia"/>
        </w:rPr>
        <w:t>人事</w:t>
      </w:r>
      <w:proofErr w:type="gramEnd"/>
      <w:r w:rsidR="008A68B4" w:rsidRPr="002E1F19">
        <w:rPr>
          <w:rFonts w:hint="eastAsia"/>
        </w:rPr>
        <w:t>費不足</w:t>
      </w:r>
      <w:r w:rsidR="006C6320" w:rsidRPr="002E1F19">
        <w:rPr>
          <w:rFonts w:hint="eastAsia"/>
        </w:rPr>
        <w:t>，動支各類員工待遇準備4,286萬餘元，合計20億4,783萬餘元，決算審核結果，審定實現數17億6,372萬餘元（86.13％），應付保留數1億5,571萬餘元（7.60％），保留原因詳「（一）計畫實施之查</w:t>
      </w:r>
      <w:r w:rsidR="006C6320" w:rsidRPr="002E1F19">
        <w:rPr>
          <w:rFonts w:hint="eastAsia"/>
        </w:rPr>
        <w:lastRenderedPageBreak/>
        <w:t>核」說明；合計決算審定數為19億1,944萬餘元，預算賸餘1億2,839萬餘元（6.27％），主要係</w:t>
      </w:r>
      <w:r w:rsidR="005C6262">
        <w:rPr>
          <w:rFonts w:hint="eastAsia"/>
        </w:rPr>
        <w:t>殯葬管理處辦理</w:t>
      </w:r>
      <w:r w:rsidR="00A70429" w:rsidRPr="00A70429">
        <w:rPr>
          <w:rFonts w:hint="eastAsia"/>
        </w:rPr>
        <w:t>橋頭第三公墓等遷葬案結餘</w:t>
      </w:r>
      <w:r w:rsidRPr="00A70429">
        <w:rPr>
          <w:rFonts w:hint="eastAsia"/>
        </w:rPr>
        <w:t>。</w:t>
      </w:r>
    </w:p>
    <w:p w14:paraId="6296AE0F" w14:textId="12BE2B10" w:rsidR="00A724DC" w:rsidRPr="002E1F19" w:rsidRDefault="00A724DC" w:rsidP="005E3B5C">
      <w:pPr>
        <w:pStyle w:val="a8"/>
        <w:widowControl w:val="0"/>
        <w:spacing w:line="480" w:lineRule="exact"/>
        <w:ind w:firstLineChars="350" w:firstLine="840"/>
        <w:rPr>
          <w:rFonts w:hAnsi="標楷體"/>
          <w:spacing w:val="4"/>
        </w:rPr>
      </w:pPr>
      <w:r w:rsidRPr="002E1F19">
        <w:t>4.</w:t>
      </w:r>
      <w:r w:rsidRPr="002E1F19">
        <w:rPr>
          <w:rFonts w:hint="eastAsia"/>
        </w:rPr>
        <w:t xml:space="preserve">　</w:t>
      </w:r>
      <w:r w:rsidR="006C6320" w:rsidRPr="002E1F19">
        <w:rPr>
          <w:rFonts w:hint="eastAsia"/>
        </w:rPr>
        <w:t>以前年度歲出轉入數計6,529萬餘元，決算審核結果，審定實現數3,976萬餘元（60.91％）</w:t>
      </w:r>
      <w:r w:rsidR="00A14DDC">
        <w:rPr>
          <w:rFonts w:hAnsi="標楷體" w:hint="eastAsia"/>
        </w:rPr>
        <w:t>；</w:t>
      </w:r>
      <w:r w:rsidR="006C6320" w:rsidRPr="002E1F19">
        <w:rPr>
          <w:rFonts w:hint="eastAsia"/>
        </w:rPr>
        <w:t>減免（註銷）數217萬餘元（3.33％），主要係</w:t>
      </w:r>
      <w:r w:rsidR="002E1F19" w:rsidRPr="002E1F19">
        <w:rPr>
          <w:rFonts w:hint="eastAsia"/>
        </w:rPr>
        <w:t>國民身分證安全防偽專用膠膜印製費賸餘</w:t>
      </w:r>
      <w:r w:rsidR="002E1F19" w:rsidRPr="002E1F19">
        <w:rPr>
          <w:rFonts w:hAnsi="標楷體" w:hint="eastAsia"/>
        </w:rPr>
        <w:t>，</w:t>
      </w:r>
      <w:r w:rsidR="002E1F19" w:rsidRPr="002E1F19">
        <w:rPr>
          <w:rFonts w:hint="eastAsia"/>
        </w:rPr>
        <w:t>辦理註銷</w:t>
      </w:r>
      <w:r w:rsidR="006C6320" w:rsidRPr="002E1F19">
        <w:rPr>
          <w:rFonts w:hint="eastAsia"/>
        </w:rPr>
        <w:t>；應付保留數2,335萬餘元（35.77％），主要係</w:t>
      </w:r>
      <w:r w:rsidR="002E1F19" w:rsidRPr="002E1F19">
        <w:rPr>
          <w:rFonts w:hint="eastAsia"/>
        </w:rPr>
        <w:t>第4屆里長補選經費，須保留續予執行</w:t>
      </w:r>
      <w:r w:rsidRPr="002E1F19">
        <w:rPr>
          <w:rFonts w:hAnsi="標楷體" w:hint="eastAsia"/>
          <w:spacing w:val="4"/>
        </w:rPr>
        <w:t>。</w:t>
      </w:r>
    </w:p>
    <w:p w14:paraId="00CBBF9D" w14:textId="6CCE2977" w:rsidR="00432A16" w:rsidRPr="00432A16" w:rsidRDefault="00432A16" w:rsidP="00510623">
      <w:pPr>
        <w:pStyle w:val="affc"/>
        <w:widowControl w:val="0"/>
        <w:spacing w:beforeLines="50" w:before="180" w:afterLines="30" w:after="108" w:line="470" w:lineRule="exact"/>
        <w:ind w:firstLineChars="100" w:firstLine="320"/>
        <w:rPr>
          <w:sz w:val="32"/>
          <w:szCs w:val="32"/>
        </w:rPr>
      </w:pPr>
      <w:r w:rsidRPr="00432A16">
        <w:rPr>
          <w:rFonts w:hint="eastAsia"/>
          <w:sz w:val="32"/>
          <w:szCs w:val="32"/>
        </w:rPr>
        <w:t>二、附屬單位決算非營業部分</w:t>
      </w:r>
    </w:p>
    <w:p w14:paraId="7B7C5BBD" w14:textId="3FDD923D" w:rsidR="00432A16" w:rsidRPr="006C34C6" w:rsidRDefault="00432A16" w:rsidP="005E3B5C">
      <w:pPr>
        <w:pStyle w:val="affb"/>
        <w:spacing w:line="480" w:lineRule="exact"/>
        <w:ind w:firstLine="480"/>
      </w:pPr>
      <w:r w:rsidRPr="006C34C6">
        <w:rPr>
          <w:rFonts w:hint="eastAsia"/>
        </w:rPr>
        <w:t>民政局主管僅作業基金－</w:t>
      </w:r>
      <w:r w:rsidR="006C6320" w:rsidRPr="006C34C6">
        <w:rPr>
          <w:rFonts w:hint="eastAsia"/>
        </w:rPr>
        <w:t>高雄市殯葬事業管理基金</w:t>
      </w:r>
      <w:r w:rsidR="005C6262">
        <w:rPr>
          <w:rFonts w:hint="eastAsia"/>
        </w:rPr>
        <w:t>1</w:t>
      </w:r>
      <w:r w:rsidRPr="006C34C6">
        <w:rPr>
          <w:rFonts w:hint="eastAsia"/>
        </w:rPr>
        <w:t>個單位。茲將</w:t>
      </w:r>
      <w:proofErr w:type="gramStart"/>
      <w:r w:rsidRPr="006C34C6">
        <w:rPr>
          <w:rFonts w:hint="eastAsia"/>
        </w:rPr>
        <w:t>1</w:t>
      </w:r>
      <w:r w:rsidRPr="006C34C6">
        <w:t>1</w:t>
      </w:r>
      <w:r w:rsidR="00343CB2" w:rsidRPr="006C34C6">
        <w:rPr>
          <w:rFonts w:hint="eastAsia"/>
        </w:rPr>
        <w:t>2</w:t>
      </w:r>
      <w:proofErr w:type="gramEnd"/>
      <w:r w:rsidRPr="006C34C6">
        <w:rPr>
          <w:rFonts w:hint="eastAsia"/>
        </w:rPr>
        <w:t>年度決算審核結果說明如次：</w:t>
      </w:r>
    </w:p>
    <w:p w14:paraId="6CD85F63" w14:textId="77777777" w:rsidR="00432A16" w:rsidRPr="00E56A63" w:rsidRDefault="00432A16" w:rsidP="00B8014F">
      <w:pPr>
        <w:pStyle w:val="affa"/>
        <w:widowControl w:val="0"/>
        <w:spacing w:beforeLines="30" w:before="108" w:afterLines="30" w:after="108" w:line="470" w:lineRule="exact"/>
        <w:ind w:firstLineChars="200" w:firstLine="561"/>
        <w:rPr>
          <w:sz w:val="28"/>
        </w:rPr>
      </w:pPr>
      <w:r w:rsidRPr="00E56A63">
        <w:rPr>
          <w:rFonts w:hint="eastAsia"/>
          <w:sz w:val="28"/>
        </w:rPr>
        <w:t>（一）　計畫實施之查核</w:t>
      </w:r>
    </w:p>
    <w:p w14:paraId="43D05160" w14:textId="140778B2" w:rsidR="00432A16" w:rsidRPr="00DC2EB2" w:rsidRDefault="00432A16" w:rsidP="005E3B5C">
      <w:pPr>
        <w:pStyle w:val="affb"/>
        <w:spacing w:line="480" w:lineRule="exact"/>
        <w:ind w:firstLine="480"/>
      </w:pPr>
      <w:r w:rsidRPr="00DC2EB2">
        <w:rPr>
          <w:rFonts w:hint="eastAsia"/>
        </w:rPr>
        <w:t>業務（營運）計畫主要有</w:t>
      </w:r>
      <w:bookmarkStart w:id="0" w:name="_Hlk107500552"/>
      <w:r w:rsidR="00DC2EB2" w:rsidRPr="00F34855">
        <w:rPr>
          <w:rFonts w:hint="eastAsia"/>
        </w:rPr>
        <w:t>納骨塔</w:t>
      </w:r>
      <w:r w:rsidR="00F34855" w:rsidRPr="00F34855">
        <w:rPr>
          <w:rFonts w:hint="eastAsia"/>
        </w:rPr>
        <w:t>殯葬設施</w:t>
      </w:r>
      <w:r w:rsidR="00BD2C6D">
        <w:rPr>
          <w:rFonts w:hint="eastAsia"/>
        </w:rPr>
        <w:t>－</w:t>
      </w:r>
      <w:r w:rsidR="00F34855" w:rsidRPr="00F34855">
        <w:rPr>
          <w:rFonts w:hint="eastAsia"/>
        </w:rPr>
        <w:t>新設櫃位及神主牌收入、公墓閒置土地及納骨塔周邊空地太陽光電設施收入</w:t>
      </w:r>
      <w:r w:rsidR="00DC2EB2" w:rsidRPr="00DC2EB2">
        <w:rPr>
          <w:rFonts w:hint="eastAsia"/>
        </w:rPr>
        <w:t>等2</w:t>
      </w:r>
      <w:r w:rsidRPr="00DC2EB2">
        <w:rPr>
          <w:rFonts w:hint="eastAsia"/>
        </w:rPr>
        <w:t>項</w:t>
      </w:r>
      <w:bookmarkEnd w:id="0"/>
      <w:r w:rsidRPr="00DC2EB2">
        <w:rPr>
          <w:rFonts w:hint="eastAsia"/>
        </w:rPr>
        <w:t>，實施結果，</w:t>
      </w:r>
      <w:proofErr w:type="gramStart"/>
      <w:r w:rsidR="005C6262">
        <w:rPr>
          <w:rFonts w:hint="eastAsia"/>
        </w:rPr>
        <w:t>均已達</w:t>
      </w:r>
      <w:proofErr w:type="gramEnd"/>
      <w:r w:rsidR="005C6262">
        <w:rPr>
          <w:rFonts w:hint="eastAsia"/>
        </w:rPr>
        <w:t>預計目標</w:t>
      </w:r>
      <w:r w:rsidRPr="00DC2EB2">
        <w:rPr>
          <w:rFonts w:hint="eastAsia"/>
        </w:rPr>
        <w:t>。</w:t>
      </w:r>
    </w:p>
    <w:p w14:paraId="29CEA5D2" w14:textId="77777777" w:rsidR="00432A16" w:rsidRPr="00DC2EB2" w:rsidRDefault="00432A16" w:rsidP="00B8014F">
      <w:pPr>
        <w:pStyle w:val="affa"/>
        <w:widowControl w:val="0"/>
        <w:spacing w:beforeLines="30" w:before="108" w:afterLines="30" w:after="108" w:line="470" w:lineRule="exact"/>
        <w:ind w:firstLineChars="200" w:firstLine="561"/>
        <w:rPr>
          <w:sz w:val="28"/>
        </w:rPr>
      </w:pPr>
      <w:r w:rsidRPr="00DC2EB2">
        <w:rPr>
          <w:rFonts w:hint="eastAsia"/>
          <w:sz w:val="28"/>
        </w:rPr>
        <w:t>（二）　餘</w:t>
      </w:r>
      <w:proofErr w:type="gramStart"/>
      <w:r w:rsidRPr="00DC2EB2">
        <w:rPr>
          <w:rFonts w:hint="eastAsia"/>
          <w:sz w:val="28"/>
        </w:rPr>
        <w:t>絀</w:t>
      </w:r>
      <w:proofErr w:type="gramEnd"/>
      <w:r w:rsidRPr="00DC2EB2">
        <w:rPr>
          <w:rFonts w:hint="eastAsia"/>
          <w:sz w:val="28"/>
        </w:rPr>
        <w:t>之審定</w:t>
      </w:r>
    </w:p>
    <w:p w14:paraId="77BC29E0" w14:textId="3C097D99" w:rsidR="00432A16" w:rsidRPr="00CD31EB" w:rsidRDefault="00432A16" w:rsidP="00150F10">
      <w:pPr>
        <w:pStyle w:val="af8"/>
        <w:spacing w:line="480" w:lineRule="exact"/>
        <w:ind w:firstLineChars="198" w:firstLine="475"/>
        <w:rPr>
          <w:rFonts w:hAnsi="標楷體"/>
        </w:rPr>
      </w:pPr>
      <w:r w:rsidRPr="00DC2EB2">
        <w:rPr>
          <w:rFonts w:hAnsi="標楷體" w:cs="標楷體" w:hint="eastAsia"/>
          <w:szCs w:val="28"/>
        </w:rPr>
        <w:t>決算審核結果，修正</w:t>
      </w:r>
      <w:r w:rsidR="00DC2EB2" w:rsidRPr="00DC2EB2">
        <w:rPr>
          <w:rFonts w:hAnsi="標楷體" w:cs="標楷體" w:hint="eastAsia"/>
          <w:szCs w:val="28"/>
        </w:rPr>
        <w:t>增列</w:t>
      </w:r>
      <w:r w:rsidRPr="00DC2EB2">
        <w:rPr>
          <w:rFonts w:hAnsi="標楷體" w:cs="標楷體" w:hint="eastAsia"/>
          <w:szCs w:val="28"/>
        </w:rPr>
        <w:t>業務收入</w:t>
      </w:r>
      <w:r w:rsidR="00DC2EB2" w:rsidRPr="00DC2EB2">
        <w:rPr>
          <w:rFonts w:hAnsi="標楷體" w:cs="標楷體" w:hint="eastAsia"/>
          <w:szCs w:val="28"/>
        </w:rPr>
        <w:t>682</w:t>
      </w:r>
      <w:r w:rsidRPr="00DC2EB2">
        <w:rPr>
          <w:rFonts w:hAnsi="標楷體" w:cs="標楷體" w:hint="eastAsia"/>
          <w:szCs w:val="28"/>
        </w:rPr>
        <w:t>萬餘元</w:t>
      </w:r>
      <w:r w:rsidRPr="00DC2EB2">
        <w:rPr>
          <w:rFonts w:hAnsi="標楷體" w:hint="eastAsia"/>
        </w:rPr>
        <w:t>，</w:t>
      </w:r>
      <w:proofErr w:type="gramStart"/>
      <w:r w:rsidRPr="00DC2EB2">
        <w:rPr>
          <w:rFonts w:hAnsi="標楷體" w:hint="eastAsia"/>
        </w:rPr>
        <w:t>係</w:t>
      </w:r>
      <w:r w:rsidR="00C1234A" w:rsidRPr="00C1234A">
        <w:rPr>
          <w:rFonts w:hAnsi="標楷體" w:hint="eastAsia"/>
          <w:color w:val="000000" w:themeColor="text1"/>
        </w:rPr>
        <w:t>漏未</w:t>
      </w:r>
      <w:proofErr w:type="gramEnd"/>
      <w:r w:rsidR="00C1234A" w:rsidRPr="00C1234A">
        <w:rPr>
          <w:rFonts w:hAnsi="標楷體" w:hint="eastAsia"/>
          <w:color w:val="000000" w:themeColor="text1"/>
        </w:rPr>
        <w:t>認列之納骨塔櫃位及神主牌使用費收入</w:t>
      </w:r>
      <w:r w:rsidRPr="00CD31EB">
        <w:rPr>
          <w:rFonts w:hAnsi="標楷體" w:hint="eastAsia"/>
        </w:rPr>
        <w:t>；審定賸餘</w:t>
      </w:r>
      <w:r w:rsidR="00CD31EB" w:rsidRPr="00CD31EB">
        <w:rPr>
          <w:rFonts w:hAnsi="標楷體" w:hint="eastAsia"/>
        </w:rPr>
        <w:t>1億1</w:t>
      </w:r>
      <w:r w:rsidRPr="00CD31EB">
        <w:rPr>
          <w:rFonts w:hAnsi="標楷體" w:hint="eastAsia"/>
        </w:rPr>
        <w:t>,</w:t>
      </w:r>
      <w:r w:rsidR="00CD31EB" w:rsidRPr="00CD31EB">
        <w:rPr>
          <w:rFonts w:hAnsi="標楷體" w:hint="eastAsia"/>
        </w:rPr>
        <w:t>052</w:t>
      </w:r>
      <w:r w:rsidRPr="00CD31EB">
        <w:rPr>
          <w:rFonts w:hAnsi="標楷體" w:hint="eastAsia"/>
        </w:rPr>
        <w:t>萬餘元，較預算賸餘</w:t>
      </w:r>
      <w:r w:rsidR="00CD31EB" w:rsidRPr="00CD31EB">
        <w:rPr>
          <w:rFonts w:hAnsi="標楷體" w:hint="eastAsia"/>
        </w:rPr>
        <w:t>1</w:t>
      </w:r>
      <w:r w:rsidR="00CD31EB" w:rsidRPr="00CD31EB">
        <w:rPr>
          <w:rFonts w:hAnsi="標楷體"/>
        </w:rPr>
        <w:t>,</w:t>
      </w:r>
      <w:r w:rsidR="00CD31EB" w:rsidRPr="00CD31EB">
        <w:rPr>
          <w:rFonts w:hAnsi="標楷體" w:hint="eastAsia"/>
        </w:rPr>
        <w:t>670</w:t>
      </w:r>
      <w:r w:rsidRPr="00CD31EB">
        <w:rPr>
          <w:rFonts w:hAnsi="標楷體" w:hint="eastAsia"/>
        </w:rPr>
        <w:t>萬餘元，增加</w:t>
      </w:r>
      <w:r w:rsidR="00CD31EB" w:rsidRPr="00CD31EB">
        <w:rPr>
          <w:rFonts w:hAnsi="標楷體"/>
        </w:rPr>
        <w:t>9,381</w:t>
      </w:r>
      <w:r w:rsidRPr="00CD31EB">
        <w:rPr>
          <w:rFonts w:hAnsi="標楷體" w:hint="eastAsia"/>
        </w:rPr>
        <w:t>萬餘元，主要係</w:t>
      </w:r>
      <w:r w:rsidR="00CD31EB" w:rsidRPr="00CD31EB">
        <w:rPr>
          <w:rFonts w:hAnsi="標楷體" w:hint="eastAsia"/>
        </w:rPr>
        <w:t>納骨塔櫃位及神主牌位增設工程提前完工，相關管理收入較預計增加</w:t>
      </w:r>
      <w:r w:rsidRPr="00CD31EB">
        <w:rPr>
          <w:rFonts w:hAnsi="標楷體" w:hint="eastAsia"/>
        </w:rPr>
        <w:t>所致。</w:t>
      </w:r>
    </w:p>
    <w:p w14:paraId="662239B4" w14:textId="4569BCF6" w:rsidR="00432A16" w:rsidRPr="0085198F" w:rsidRDefault="00432A16" w:rsidP="00510623">
      <w:pPr>
        <w:pStyle w:val="affc"/>
        <w:widowControl w:val="0"/>
        <w:spacing w:beforeLines="50" w:before="180" w:afterLines="30" w:after="108" w:line="470" w:lineRule="exact"/>
        <w:ind w:firstLineChars="100" w:firstLine="320"/>
        <w:rPr>
          <w:sz w:val="32"/>
          <w:szCs w:val="32"/>
        </w:rPr>
      </w:pPr>
      <w:r>
        <w:rPr>
          <w:rFonts w:hint="eastAsia"/>
          <w:sz w:val="32"/>
          <w:szCs w:val="32"/>
        </w:rPr>
        <w:t>三</w:t>
      </w:r>
      <w:r w:rsidRPr="0085198F">
        <w:rPr>
          <w:rFonts w:hint="eastAsia"/>
          <w:sz w:val="32"/>
          <w:szCs w:val="32"/>
        </w:rPr>
        <w:t>、重要審核意見</w:t>
      </w:r>
    </w:p>
    <w:p w14:paraId="59800D4A" w14:textId="286DB9E6" w:rsidR="00432A16" w:rsidRPr="0085198F" w:rsidRDefault="00432A16" w:rsidP="005E3B5C">
      <w:pPr>
        <w:widowControl w:val="0"/>
        <w:snapToGrid w:val="0"/>
        <w:spacing w:beforeLines="50" w:before="180" w:afterLines="20" w:after="72" w:line="480" w:lineRule="exact"/>
        <w:ind w:firstLine="561"/>
        <w:rPr>
          <w:rFonts w:hAnsi="標楷體"/>
          <w:b/>
          <w:bCs/>
          <w:spacing w:val="2"/>
          <w:sz w:val="28"/>
        </w:rPr>
      </w:pPr>
      <w:r w:rsidRPr="0085198F">
        <w:rPr>
          <w:rFonts w:hAnsi="標楷體" w:hint="eastAsia"/>
          <w:b/>
          <w:bCs/>
          <w:sz w:val="28"/>
          <w:szCs w:val="28"/>
        </w:rPr>
        <w:t xml:space="preserve">（一）　</w:t>
      </w:r>
      <w:proofErr w:type="gramStart"/>
      <w:r w:rsidR="008F0CF4" w:rsidRPr="008F0CF4">
        <w:rPr>
          <w:rFonts w:hAnsi="標楷體" w:hint="eastAsia"/>
          <w:b/>
          <w:bCs/>
          <w:sz w:val="28"/>
          <w:szCs w:val="28"/>
        </w:rPr>
        <w:t>訂定里鄰</w:t>
      </w:r>
      <w:proofErr w:type="gramEnd"/>
      <w:r w:rsidR="008F0CF4" w:rsidRPr="008F0CF4">
        <w:rPr>
          <w:rFonts w:hAnsi="標楷體" w:hint="eastAsia"/>
          <w:b/>
          <w:bCs/>
          <w:sz w:val="28"/>
          <w:szCs w:val="28"/>
        </w:rPr>
        <w:t>基層組織調整規定進行編組微調，已漸呈現整</w:t>
      </w:r>
      <w:proofErr w:type="gramStart"/>
      <w:r w:rsidR="008F0CF4" w:rsidRPr="008F0CF4">
        <w:rPr>
          <w:rFonts w:hAnsi="標楷體" w:hint="eastAsia"/>
          <w:b/>
          <w:bCs/>
          <w:sz w:val="28"/>
          <w:szCs w:val="28"/>
        </w:rPr>
        <w:t>併</w:t>
      </w:r>
      <w:proofErr w:type="gramEnd"/>
      <w:r w:rsidR="008F0CF4" w:rsidRPr="008F0CF4">
        <w:rPr>
          <w:rFonts w:hAnsi="標楷體" w:hint="eastAsia"/>
          <w:b/>
          <w:bCs/>
          <w:sz w:val="28"/>
          <w:szCs w:val="28"/>
        </w:rPr>
        <w:t>效益，惟編組及調整現況仍</w:t>
      </w:r>
      <w:proofErr w:type="gramStart"/>
      <w:r w:rsidR="008F0CF4" w:rsidRPr="008F0CF4">
        <w:rPr>
          <w:rFonts w:hAnsi="標楷體" w:hint="eastAsia"/>
          <w:b/>
          <w:bCs/>
          <w:sz w:val="28"/>
          <w:szCs w:val="28"/>
        </w:rPr>
        <w:t>未盡</w:t>
      </w:r>
      <w:r w:rsidR="005C6262">
        <w:rPr>
          <w:rFonts w:hAnsi="標楷體" w:hint="eastAsia"/>
          <w:b/>
          <w:bCs/>
          <w:sz w:val="28"/>
          <w:szCs w:val="28"/>
        </w:rPr>
        <w:t>妥適</w:t>
      </w:r>
      <w:proofErr w:type="gramEnd"/>
      <w:r w:rsidR="008F0CF4" w:rsidRPr="008F0CF4">
        <w:rPr>
          <w:rFonts w:hAnsi="標楷體" w:hint="eastAsia"/>
          <w:b/>
          <w:bCs/>
          <w:sz w:val="28"/>
          <w:szCs w:val="28"/>
        </w:rPr>
        <w:t>，</w:t>
      </w:r>
      <w:proofErr w:type="gramStart"/>
      <w:r w:rsidR="005C6262">
        <w:rPr>
          <w:rFonts w:hAnsi="標楷體" w:hint="eastAsia"/>
          <w:b/>
          <w:bCs/>
          <w:sz w:val="28"/>
          <w:szCs w:val="28"/>
        </w:rPr>
        <w:t>允</w:t>
      </w:r>
      <w:r w:rsidR="008F0CF4" w:rsidRPr="008F0CF4">
        <w:rPr>
          <w:rFonts w:hAnsi="標楷體" w:hint="eastAsia"/>
          <w:b/>
          <w:bCs/>
          <w:sz w:val="28"/>
          <w:szCs w:val="28"/>
        </w:rPr>
        <w:t>待通盤</w:t>
      </w:r>
      <w:proofErr w:type="gramEnd"/>
      <w:r w:rsidR="008F0CF4" w:rsidRPr="008F0CF4">
        <w:rPr>
          <w:rFonts w:hAnsi="標楷體" w:hint="eastAsia"/>
          <w:b/>
          <w:bCs/>
          <w:sz w:val="28"/>
          <w:szCs w:val="28"/>
        </w:rPr>
        <w:t>檢討因應改善</w:t>
      </w:r>
      <w:r w:rsidRPr="0085198F">
        <w:rPr>
          <w:rFonts w:hAnsi="標楷體" w:hint="eastAsia"/>
          <w:b/>
          <w:bCs/>
          <w:spacing w:val="2"/>
          <w:sz w:val="28"/>
        </w:rPr>
        <w:t>。</w:t>
      </w:r>
    </w:p>
    <w:p w14:paraId="66FDE3F3" w14:textId="5BE37EDB" w:rsidR="00432A16" w:rsidRPr="00592CBC" w:rsidRDefault="004A2757" w:rsidP="00510623">
      <w:pPr>
        <w:pStyle w:val="affa"/>
        <w:widowControl w:val="0"/>
        <w:spacing w:beforeLines="20" w:before="72" w:afterLines="20" w:after="72" w:line="470" w:lineRule="exact"/>
        <w:ind w:firstLineChars="200" w:firstLine="480"/>
        <w:rPr>
          <w:b w:val="0"/>
          <w:bCs/>
          <w:color w:val="FF0000"/>
          <w:szCs w:val="24"/>
        </w:rPr>
      </w:pPr>
      <w:r w:rsidRPr="005F5CF5">
        <w:rPr>
          <w:rFonts w:hint="eastAsia"/>
          <w:b w:val="0"/>
          <w:bCs/>
          <w:szCs w:val="24"/>
        </w:rPr>
        <w:t>高雄市38個行政區，截至112年12月底止，計</w:t>
      </w:r>
      <w:r w:rsidR="005C6262">
        <w:rPr>
          <w:rFonts w:hint="eastAsia"/>
          <w:b w:val="0"/>
          <w:bCs/>
          <w:szCs w:val="24"/>
        </w:rPr>
        <w:t>設置</w:t>
      </w:r>
      <w:r w:rsidRPr="005F5CF5">
        <w:rPr>
          <w:rFonts w:hint="eastAsia"/>
          <w:b w:val="0"/>
          <w:bCs/>
          <w:szCs w:val="24"/>
        </w:rPr>
        <w:t>890里、1萬7</w:t>
      </w:r>
      <w:r w:rsidRPr="005F5CF5">
        <w:rPr>
          <w:b w:val="0"/>
          <w:bCs/>
          <w:szCs w:val="24"/>
        </w:rPr>
        <w:t>,</w:t>
      </w:r>
      <w:r w:rsidRPr="005F5CF5">
        <w:rPr>
          <w:rFonts w:hint="eastAsia"/>
          <w:b w:val="0"/>
          <w:bCs/>
          <w:szCs w:val="24"/>
        </w:rPr>
        <w:t>227鄰，</w:t>
      </w:r>
      <w:r w:rsidR="00B07045" w:rsidRPr="005F5CF5">
        <w:rPr>
          <w:rFonts w:hint="eastAsia"/>
          <w:b w:val="0"/>
          <w:bCs/>
          <w:szCs w:val="24"/>
        </w:rPr>
        <w:t>民政局為</w:t>
      </w:r>
      <w:r w:rsidR="00CC03EF" w:rsidRPr="005F5CF5">
        <w:rPr>
          <w:rFonts w:hint="eastAsia"/>
          <w:b w:val="0"/>
          <w:bCs/>
          <w:szCs w:val="24"/>
        </w:rPr>
        <w:t>使</w:t>
      </w:r>
      <w:r w:rsidR="00C01EB5" w:rsidRPr="005F5CF5">
        <w:rPr>
          <w:rFonts w:hint="eastAsia"/>
          <w:b w:val="0"/>
          <w:bCs/>
          <w:szCs w:val="24"/>
        </w:rPr>
        <w:t>基層人員勞逸平均及</w:t>
      </w:r>
      <w:r w:rsidR="00CC03EF" w:rsidRPr="005F5CF5">
        <w:rPr>
          <w:rFonts w:hint="eastAsia"/>
          <w:b w:val="0"/>
          <w:bCs/>
          <w:szCs w:val="24"/>
        </w:rPr>
        <w:t>資源合理</w:t>
      </w:r>
      <w:r w:rsidR="00C01EB5" w:rsidRPr="005F5CF5">
        <w:rPr>
          <w:rFonts w:hint="eastAsia"/>
          <w:b w:val="0"/>
          <w:bCs/>
          <w:szCs w:val="24"/>
        </w:rPr>
        <w:t>配置</w:t>
      </w:r>
      <w:r w:rsidR="00CC03EF" w:rsidRPr="005F5CF5">
        <w:rPr>
          <w:rFonts w:hint="eastAsia"/>
          <w:b w:val="0"/>
          <w:bCs/>
          <w:szCs w:val="24"/>
        </w:rPr>
        <w:t>，</w:t>
      </w:r>
      <w:r w:rsidR="00B07045" w:rsidRPr="005F5CF5">
        <w:rPr>
          <w:rFonts w:hint="eastAsia"/>
          <w:b w:val="0"/>
          <w:bCs/>
          <w:szCs w:val="24"/>
        </w:rPr>
        <w:t>訂定「高雄市里鄰編組及調整辦法」</w:t>
      </w:r>
      <w:r w:rsidR="00CC03EF" w:rsidRPr="005F5CF5">
        <w:rPr>
          <w:rFonts w:hint="eastAsia"/>
          <w:b w:val="0"/>
          <w:bCs/>
          <w:szCs w:val="24"/>
        </w:rPr>
        <w:t>，督請各區公所據以辦理里鄰編組及區域調整作業</w:t>
      </w:r>
      <w:r w:rsidR="001213C1" w:rsidRPr="005F5CF5">
        <w:rPr>
          <w:rFonts w:hint="eastAsia"/>
          <w:b w:val="0"/>
          <w:bCs/>
          <w:szCs w:val="24"/>
        </w:rPr>
        <w:t>，</w:t>
      </w:r>
      <w:r w:rsidR="005C6262">
        <w:rPr>
          <w:rFonts w:hint="eastAsia"/>
          <w:b w:val="0"/>
          <w:bCs/>
          <w:szCs w:val="24"/>
        </w:rPr>
        <w:t>業已</w:t>
      </w:r>
      <w:r w:rsidR="00CC03EF" w:rsidRPr="005F5CF5">
        <w:rPr>
          <w:rFonts w:hint="eastAsia"/>
          <w:b w:val="0"/>
          <w:bCs/>
          <w:szCs w:val="24"/>
        </w:rPr>
        <w:t>裁</w:t>
      </w:r>
      <w:proofErr w:type="gramStart"/>
      <w:r w:rsidR="00CC03EF" w:rsidRPr="005F5CF5">
        <w:rPr>
          <w:rFonts w:hint="eastAsia"/>
          <w:b w:val="0"/>
          <w:bCs/>
          <w:szCs w:val="24"/>
        </w:rPr>
        <w:t>併</w:t>
      </w:r>
      <w:proofErr w:type="gramEnd"/>
      <w:r w:rsidR="00CC03EF" w:rsidRPr="005F5CF5">
        <w:rPr>
          <w:rFonts w:hint="eastAsia"/>
          <w:b w:val="0"/>
          <w:bCs/>
          <w:szCs w:val="24"/>
        </w:rPr>
        <w:t>171鄰，新增78鄰，淨減少93鄰</w:t>
      </w:r>
      <w:r w:rsidR="00DC317A" w:rsidRPr="005F5CF5">
        <w:rPr>
          <w:rFonts w:hint="eastAsia"/>
          <w:b w:val="0"/>
          <w:bCs/>
          <w:szCs w:val="24"/>
        </w:rPr>
        <w:t>，已漸呈整</w:t>
      </w:r>
      <w:proofErr w:type="gramStart"/>
      <w:r w:rsidR="00DC317A" w:rsidRPr="005F5CF5">
        <w:rPr>
          <w:rFonts w:hint="eastAsia"/>
          <w:b w:val="0"/>
          <w:bCs/>
          <w:szCs w:val="24"/>
        </w:rPr>
        <w:t>併</w:t>
      </w:r>
      <w:proofErr w:type="gramEnd"/>
      <w:r w:rsidR="00DC317A" w:rsidRPr="005F5CF5">
        <w:rPr>
          <w:rFonts w:hint="eastAsia"/>
          <w:b w:val="0"/>
          <w:bCs/>
          <w:szCs w:val="24"/>
        </w:rPr>
        <w:t>效益，</w:t>
      </w:r>
      <w:proofErr w:type="gramStart"/>
      <w:r w:rsidR="00DC317A" w:rsidRPr="005F5CF5">
        <w:rPr>
          <w:rFonts w:hint="eastAsia"/>
          <w:b w:val="0"/>
          <w:bCs/>
          <w:szCs w:val="24"/>
        </w:rPr>
        <w:t>惟</w:t>
      </w:r>
      <w:r w:rsidR="00B07045" w:rsidRPr="005F5CF5">
        <w:rPr>
          <w:rFonts w:hint="eastAsia"/>
          <w:b w:val="0"/>
          <w:bCs/>
          <w:szCs w:val="24"/>
        </w:rPr>
        <w:t>查</w:t>
      </w:r>
      <w:r w:rsidRPr="005F5CF5">
        <w:rPr>
          <w:rFonts w:hint="eastAsia"/>
          <w:b w:val="0"/>
          <w:bCs/>
          <w:szCs w:val="24"/>
        </w:rPr>
        <w:t>里</w:t>
      </w:r>
      <w:proofErr w:type="gramEnd"/>
      <w:r w:rsidRPr="005F5CF5">
        <w:rPr>
          <w:rFonts w:hint="eastAsia"/>
          <w:b w:val="0"/>
          <w:bCs/>
          <w:szCs w:val="24"/>
        </w:rPr>
        <w:t>鄰整</w:t>
      </w:r>
      <w:proofErr w:type="gramStart"/>
      <w:r w:rsidRPr="005F5CF5">
        <w:rPr>
          <w:rFonts w:hint="eastAsia"/>
          <w:b w:val="0"/>
          <w:bCs/>
          <w:szCs w:val="24"/>
        </w:rPr>
        <w:t>併</w:t>
      </w:r>
      <w:proofErr w:type="gramEnd"/>
      <w:r w:rsidRPr="005F5CF5">
        <w:rPr>
          <w:rFonts w:hint="eastAsia"/>
          <w:b w:val="0"/>
          <w:bCs/>
          <w:szCs w:val="24"/>
        </w:rPr>
        <w:t>作業</w:t>
      </w:r>
      <w:r w:rsidR="00B07045" w:rsidRPr="005F5CF5">
        <w:rPr>
          <w:rFonts w:hint="eastAsia"/>
          <w:b w:val="0"/>
          <w:bCs/>
          <w:szCs w:val="24"/>
        </w:rPr>
        <w:t>辦理情形，</w:t>
      </w:r>
      <w:proofErr w:type="gramStart"/>
      <w:r w:rsidR="00DC317A" w:rsidRPr="005F5CF5">
        <w:rPr>
          <w:rFonts w:hint="eastAsia"/>
          <w:b w:val="0"/>
          <w:bCs/>
          <w:szCs w:val="24"/>
        </w:rPr>
        <w:t>仍</w:t>
      </w:r>
      <w:r w:rsidR="00B07045" w:rsidRPr="005F5CF5">
        <w:rPr>
          <w:rFonts w:hint="eastAsia"/>
          <w:b w:val="0"/>
          <w:bCs/>
          <w:szCs w:val="24"/>
        </w:rPr>
        <w:t>核有</w:t>
      </w:r>
      <w:proofErr w:type="gramEnd"/>
      <w:r w:rsidR="00B07045" w:rsidRPr="005F5CF5">
        <w:rPr>
          <w:rFonts w:hint="eastAsia"/>
          <w:b w:val="0"/>
          <w:bCs/>
          <w:szCs w:val="24"/>
        </w:rPr>
        <w:t>：</w:t>
      </w:r>
      <w:r w:rsidR="002A4E56">
        <w:rPr>
          <w:rFonts w:hint="eastAsia"/>
          <w:b w:val="0"/>
          <w:bCs/>
          <w:szCs w:val="24"/>
        </w:rPr>
        <w:t>1.</w:t>
      </w:r>
      <w:r w:rsidR="005C6262" w:rsidRPr="005F5CF5">
        <w:rPr>
          <w:rFonts w:hint="eastAsia"/>
          <w:b w:val="0"/>
          <w:bCs/>
          <w:szCs w:val="24"/>
        </w:rPr>
        <w:t>依</w:t>
      </w:r>
      <w:r w:rsidR="00BD2C6D">
        <w:rPr>
          <w:rFonts w:hint="eastAsia"/>
          <w:b w:val="0"/>
          <w:bCs/>
          <w:szCs w:val="24"/>
        </w:rPr>
        <w:t>該</w:t>
      </w:r>
      <w:r w:rsidR="005C6262" w:rsidRPr="005F5CF5">
        <w:rPr>
          <w:rFonts w:hint="eastAsia"/>
          <w:b w:val="0"/>
          <w:bCs/>
          <w:szCs w:val="24"/>
        </w:rPr>
        <w:t>局提供截至112年11月底各區里戶口數統計資料，</w:t>
      </w:r>
      <w:r w:rsidR="00971E56" w:rsidRPr="005F5CF5">
        <w:rPr>
          <w:rFonts w:hint="eastAsia"/>
          <w:b w:val="0"/>
          <w:bCs/>
          <w:szCs w:val="24"/>
        </w:rPr>
        <w:t>人口密度高於總人口密度</w:t>
      </w:r>
      <w:r w:rsidR="005C6262">
        <w:rPr>
          <w:rFonts w:hint="eastAsia"/>
          <w:b w:val="0"/>
          <w:bCs/>
          <w:szCs w:val="24"/>
        </w:rPr>
        <w:t>，</w:t>
      </w:r>
      <w:r w:rsidR="00971E56" w:rsidRPr="005F5CF5">
        <w:rPr>
          <w:rFonts w:hint="eastAsia"/>
          <w:b w:val="0"/>
          <w:bCs/>
          <w:szCs w:val="24"/>
        </w:rPr>
        <w:t>屬人口密集地區</w:t>
      </w:r>
      <w:r w:rsidR="00317CB7">
        <w:rPr>
          <w:rFonts w:hint="eastAsia"/>
          <w:b w:val="0"/>
          <w:bCs/>
          <w:szCs w:val="24"/>
        </w:rPr>
        <w:t>之</w:t>
      </w:r>
      <w:r w:rsidR="005C6262">
        <w:rPr>
          <w:rFonts w:hint="eastAsia"/>
          <w:b w:val="0"/>
          <w:bCs/>
          <w:szCs w:val="24"/>
        </w:rPr>
        <w:t>行政區</w:t>
      </w:r>
      <w:r w:rsidR="00971E56" w:rsidRPr="005F5CF5">
        <w:rPr>
          <w:rFonts w:hint="eastAsia"/>
          <w:b w:val="0"/>
          <w:bCs/>
          <w:szCs w:val="24"/>
        </w:rPr>
        <w:t>計</w:t>
      </w:r>
      <w:r w:rsidR="005C6262">
        <w:rPr>
          <w:rFonts w:hint="eastAsia"/>
          <w:b w:val="0"/>
          <w:bCs/>
          <w:szCs w:val="24"/>
        </w:rPr>
        <w:t>有</w:t>
      </w:r>
      <w:r w:rsidR="00971E56" w:rsidRPr="005F5CF5">
        <w:rPr>
          <w:rFonts w:hint="eastAsia"/>
          <w:b w:val="0"/>
          <w:bCs/>
          <w:szCs w:val="24"/>
        </w:rPr>
        <w:t>新興等24區</w:t>
      </w:r>
      <w:r w:rsidR="00054BE8">
        <w:rPr>
          <w:rFonts w:hint="eastAsia"/>
          <w:b w:val="0"/>
          <w:bCs/>
          <w:szCs w:val="24"/>
        </w:rPr>
        <w:t>、</w:t>
      </w:r>
      <w:r w:rsidR="00971E56" w:rsidRPr="005F5CF5">
        <w:rPr>
          <w:rFonts w:hint="eastAsia"/>
          <w:b w:val="0"/>
          <w:bCs/>
          <w:szCs w:val="24"/>
        </w:rPr>
        <w:t>734里，其</w:t>
      </w:r>
      <w:r w:rsidR="005C6262">
        <w:rPr>
          <w:rFonts w:hint="eastAsia"/>
          <w:b w:val="0"/>
          <w:bCs/>
          <w:szCs w:val="24"/>
        </w:rPr>
        <w:t>中</w:t>
      </w:r>
      <w:r w:rsidR="00971E56" w:rsidRPr="005F5CF5">
        <w:rPr>
          <w:rFonts w:hint="eastAsia"/>
          <w:b w:val="0"/>
          <w:bCs/>
          <w:szCs w:val="24"/>
        </w:rPr>
        <w:t>戶數超過1萬戶者計7里</w:t>
      </w:r>
      <w:r w:rsidR="00106601">
        <w:rPr>
          <w:rFonts w:hint="eastAsia"/>
          <w:b w:val="0"/>
          <w:bCs/>
          <w:szCs w:val="24"/>
        </w:rPr>
        <w:t>（0.95％）</w:t>
      </w:r>
      <w:r w:rsidR="00971E56" w:rsidRPr="005F5CF5">
        <w:rPr>
          <w:rFonts w:hint="eastAsia"/>
          <w:b w:val="0"/>
          <w:bCs/>
          <w:szCs w:val="24"/>
        </w:rPr>
        <w:t>、3,001至1萬戶者計48里</w:t>
      </w:r>
      <w:r w:rsidR="00106601">
        <w:rPr>
          <w:rFonts w:hint="eastAsia"/>
          <w:b w:val="0"/>
          <w:bCs/>
          <w:szCs w:val="24"/>
        </w:rPr>
        <w:t>（6.54％</w:t>
      </w:r>
      <w:r w:rsidR="00317CB7">
        <w:rPr>
          <w:rFonts w:hint="eastAsia"/>
          <w:b w:val="0"/>
          <w:bCs/>
          <w:szCs w:val="24"/>
        </w:rPr>
        <w:t>）</w:t>
      </w:r>
      <w:r w:rsidR="00971E56" w:rsidRPr="005F5CF5">
        <w:rPr>
          <w:rFonts w:hint="eastAsia"/>
          <w:b w:val="0"/>
          <w:bCs/>
          <w:szCs w:val="24"/>
        </w:rPr>
        <w:t>、301至3,000戶者計655里</w:t>
      </w:r>
      <w:r w:rsidR="005C6262">
        <w:rPr>
          <w:rFonts w:hint="eastAsia"/>
          <w:b w:val="0"/>
          <w:bCs/>
          <w:szCs w:val="24"/>
        </w:rPr>
        <w:t>（89.24％）</w:t>
      </w:r>
      <w:r w:rsidR="00971E56" w:rsidRPr="005F5CF5">
        <w:rPr>
          <w:rFonts w:hint="eastAsia"/>
          <w:b w:val="0"/>
          <w:bCs/>
          <w:szCs w:val="24"/>
        </w:rPr>
        <w:t>、300戶以下者計24里</w:t>
      </w:r>
      <w:r w:rsidR="005C6262">
        <w:rPr>
          <w:rFonts w:hint="eastAsia"/>
          <w:b w:val="0"/>
          <w:bCs/>
          <w:szCs w:val="24"/>
        </w:rPr>
        <w:t>（</w:t>
      </w:r>
      <w:r w:rsidR="002A2A26">
        <w:rPr>
          <w:rFonts w:hint="eastAsia"/>
          <w:b w:val="0"/>
          <w:bCs/>
          <w:szCs w:val="24"/>
        </w:rPr>
        <w:t>3.2</w:t>
      </w:r>
      <w:r w:rsidR="005329CC">
        <w:rPr>
          <w:rFonts w:hint="eastAsia"/>
          <w:b w:val="0"/>
          <w:bCs/>
          <w:szCs w:val="24"/>
        </w:rPr>
        <w:t>7</w:t>
      </w:r>
      <w:r w:rsidR="005C6262">
        <w:rPr>
          <w:rFonts w:hint="eastAsia"/>
          <w:b w:val="0"/>
          <w:bCs/>
          <w:szCs w:val="24"/>
        </w:rPr>
        <w:t>％）</w:t>
      </w:r>
      <w:r w:rsidR="00310033">
        <w:rPr>
          <w:rFonts w:hint="eastAsia"/>
          <w:b w:val="0"/>
          <w:bCs/>
          <w:szCs w:val="24"/>
        </w:rPr>
        <w:t>（</w:t>
      </w:r>
      <w:r w:rsidR="00106601" w:rsidRPr="005F5CF5">
        <w:rPr>
          <w:rFonts w:hint="eastAsia"/>
          <w:b w:val="0"/>
          <w:bCs/>
          <w:szCs w:val="24"/>
        </w:rPr>
        <w:t>圖1</w:t>
      </w:r>
      <w:r w:rsidR="00310033">
        <w:rPr>
          <w:rFonts w:hint="eastAsia"/>
          <w:b w:val="0"/>
          <w:bCs/>
          <w:szCs w:val="24"/>
        </w:rPr>
        <w:t>）</w:t>
      </w:r>
      <w:r w:rsidR="00971E56" w:rsidRPr="005F5CF5">
        <w:rPr>
          <w:rFonts w:hint="eastAsia"/>
          <w:b w:val="0"/>
          <w:bCs/>
          <w:szCs w:val="24"/>
        </w:rPr>
        <w:t>，以左營區福山里1萬8,032戶</w:t>
      </w:r>
      <w:r w:rsidR="00317CB7">
        <w:rPr>
          <w:rFonts w:hint="eastAsia"/>
          <w:b w:val="0"/>
          <w:bCs/>
          <w:szCs w:val="24"/>
        </w:rPr>
        <w:t>（</w:t>
      </w:r>
      <w:r w:rsidR="00971E56" w:rsidRPr="005F5CF5">
        <w:rPr>
          <w:rFonts w:hint="eastAsia"/>
          <w:b w:val="0"/>
          <w:bCs/>
          <w:szCs w:val="24"/>
        </w:rPr>
        <w:t>4萬5,159人</w:t>
      </w:r>
      <w:r w:rsidR="00317CB7">
        <w:rPr>
          <w:rFonts w:hint="eastAsia"/>
          <w:b w:val="0"/>
          <w:bCs/>
          <w:szCs w:val="24"/>
        </w:rPr>
        <w:t>）</w:t>
      </w:r>
      <w:r w:rsidR="00971E56" w:rsidRPr="005F5CF5">
        <w:rPr>
          <w:rFonts w:hint="eastAsia"/>
          <w:b w:val="0"/>
          <w:bCs/>
          <w:szCs w:val="24"/>
        </w:rPr>
        <w:t>最多，惟同時又以該區聖西里159戶</w:t>
      </w:r>
      <w:r w:rsidR="00317CB7">
        <w:rPr>
          <w:rFonts w:hint="eastAsia"/>
          <w:b w:val="0"/>
          <w:bCs/>
          <w:szCs w:val="24"/>
        </w:rPr>
        <w:t>（</w:t>
      </w:r>
      <w:r w:rsidR="00971E56" w:rsidRPr="005F5CF5">
        <w:rPr>
          <w:rFonts w:hint="eastAsia"/>
          <w:b w:val="0"/>
          <w:bCs/>
          <w:szCs w:val="24"/>
        </w:rPr>
        <w:t>326人</w:t>
      </w:r>
      <w:r w:rsidR="00317CB7">
        <w:rPr>
          <w:rFonts w:hint="eastAsia"/>
          <w:b w:val="0"/>
          <w:bCs/>
          <w:szCs w:val="24"/>
        </w:rPr>
        <w:t>）</w:t>
      </w:r>
      <w:r w:rsidR="00971E56" w:rsidRPr="005F5CF5">
        <w:rPr>
          <w:rFonts w:hint="eastAsia"/>
          <w:b w:val="0"/>
          <w:bCs/>
          <w:szCs w:val="24"/>
        </w:rPr>
        <w:t>最少，戶數</w:t>
      </w:r>
      <w:r w:rsidR="00054BE8">
        <w:rPr>
          <w:rFonts w:hint="eastAsia"/>
          <w:b w:val="0"/>
          <w:bCs/>
          <w:szCs w:val="24"/>
        </w:rPr>
        <w:t>及人數相</w:t>
      </w:r>
      <w:r w:rsidR="00971E56" w:rsidRPr="005F5CF5">
        <w:rPr>
          <w:rFonts w:hint="eastAsia"/>
          <w:b w:val="0"/>
          <w:bCs/>
          <w:szCs w:val="24"/>
        </w:rPr>
        <w:t>差</w:t>
      </w:r>
      <w:r w:rsidR="00054BE8">
        <w:rPr>
          <w:rFonts w:hint="eastAsia"/>
          <w:b w:val="0"/>
          <w:bCs/>
          <w:szCs w:val="24"/>
        </w:rPr>
        <w:t>約</w:t>
      </w:r>
      <w:r w:rsidR="00971E56" w:rsidRPr="005F5CF5">
        <w:rPr>
          <w:rFonts w:hint="eastAsia"/>
          <w:b w:val="0"/>
          <w:bCs/>
          <w:szCs w:val="24"/>
        </w:rPr>
        <w:t>113倍</w:t>
      </w:r>
      <w:r w:rsidR="00054BE8">
        <w:rPr>
          <w:rFonts w:hint="eastAsia"/>
          <w:b w:val="0"/>
          <w:bCs/>
          <w:szCs w:val="24"/>
        </w:rPr>
        <w:t>及</w:t>
      </w:r>
      <w:r w:rsidR="00971E56" w:rsidRPr="005F5CF5">
        <w:rPr>
          <w:rFonts w:hint="eastAsia"/>
          <w:b w:val="0"/>
          <w:bCs/>
          <w:szCs w:val="24"/>
        </w:rPr>
        <w:t>138倍，</w:t>
      </w:r>
      <w:r w:rsidR="00971E56" w:rsidRPr="005F5CF5">
        <w:rPr>
          <w:rFonts w:hint="eastAsia"/>
          <w:b w:val="0"/>
          <w:bCs/>
          <w:szCs w:val="24"/>
        </w:rPr>
        <w:lastRenderedPageBreak/>
        <w:t>呈現同區不同</w:t>
      </w:r>
      <w:proofErr w:type="gramStart"/>
      <w:r w:rsidR="00971E56" w:rsidRPr="005F5CF5">
        <w:rPr>
          <w:rFonts w:hint="eastAsia"/>
          <w:b w:val="0"/>
          <w:bCs/>
          <w:szCs w:val="24"/>
        </w:rPr>
        <w:t>里間戶數</w:t>
      </w:r>
      <w:proofErr w:type="gramEnd"/>
      <w:r w:rsidR="00971E56" w:rsidRPr="005F5CF5">
        <w:rPr>
          <w:rFonts w:hint="eastAsia"/>
          <w:b w:val="0"/>
          <w:bCs/>
          <w:szCs w:val="24"/>
        </w:rPr>
        <w:t>差異懸殊情</w:t>
      </w:r>
      <w:r w:rsidR="002A2A26">
        <w:rPr>
          <w:rFonts w:hint="eastAsia"/>
          <w:b w:val="0"/>
          <w:bCs/>
          <w:szCs w:val="24"/>
        </w:rPr>
        <w:t>形</w:t>
      </w:r>
      <w:r w:rsidR="00CD16B6" w:rsidRPr="005F5CF5">
        <w:rPr>
          <w:rFonts w:hint="eastAsia"/>
          <w:b w:val="0"/>
          <w:bCs/>
          <w:szCs w:val="24"/>
        </w:rPr>
        <w:t>，</w:t>
      </w:r>
      <w:r w:rsidR="00971E56" w:rsidRPr="005F5CF5">
        <w:rPr>
          <w:rFonts w:hint="eastAsia"/>
          <w:b w:val="0"/>
          <w:bCs/>
          <w:szCs w:val="24"/>
        </w:rPr>
        <w:t>又</w:t>
      </w:r>
      <w:r w:rsidR="008D786A">
        <w:rPr>
          <w:rFonts w:hint="eastAsia"/>
          <w:b w:val="0"/>
          <w:bCs/>
          <w:szCs w:val="24"/>
        </w:rPr>
        <w:t>各</w:t>
      </w:r>
      <w:r w:rsidR="00971E56" w:rsidRPr="005F5CF5">
        <w:rPr>
          <w:rFonts w:hint="eastAsia"/>
          <w:b w:val="0"/>
          <w:bCs/>
          <w:szCs w:val="24"/>
        </w:rPr>
        <w:t>區最小</w:t>
      </w:r>
      <w:proofErr w:type="gramStart"/>
      <w:r w:rsidR="00971E56" w:rsidRPr="005F5CF5">
        <w:rPr>
          <w:rFonts w:hint="eastAsia"/>
          <w:b w:val="0"/>
          <w:bCs/>
          <w:szCs w:val="24"/>
        </w:rPr>
        <w:t>里之戶數</w:t>
      </w:r>
      <w:proofErr w:type="gramEnd"/>
      <w:r w:rsidR="00971E56" w:rsidRPr="005F5CF5">
        <w:rPr>
          <w:rFonts w:hint="eastAsia"/>
          <w:b w:val="0"/>
          <w:bCs/>
          <w:szCs w:val="24"/>
        </w:rPr>
        <w:t>，</w:t>
      </w:r>
      <w:r w:rsidR="002A2A26">
        <w:rPr>
          <w:rFonts w:hint="eastAsia"/>
          <w:b w:val="0"/>
          <w:bCs/>
          <w:szCs w:val="24"/>
        </w:rPr>
        <w:t>多不</w:t>
      </w:r>
      <w:r w:rsidR="00971E56" w:rsidRPr="005F5CF5">
        <w:rPr>
          <w:rFonts w:hint="eastAsia"/>
          <w:b w:val="0"/>
          <w:bCs/>
          <w:szCs w:val="24"/>
        </w:rPr>
        <w:t>符合700戶之</w:t>
      </w:r>
      <w:r w:rsidR="00CD16B6" w:rsidRPr="005F5CF5">
        <w:rPr>
          <w:rFonts w:hint="eastAsia"/>
          <w:b w:val="0"/>
          <w:bCs/>
          <w:szCs w:val="24"/>
        </w:rPr>
        <w:t>最低</w:t>
      </w:r>
      <w:r w:rsidR="00971E56" w:rsidRPr="005F5CF5">
        <w:rPr>
          <w:rFonts w:hint="eastAsia"/>
          <w:b w:val="0"/>
          <w:bCs/>
          <w:szCs w:val="24"/>
        </w:rPr>
        <w:t>編組標準，</w:t>
      </w:r>
      <w:r w:rsidR="008D7E09">
        <w:rPr>
          <w:rFonts w:hint="eastAsia"/>
          <w:b w:val="0"/>
          <w:bCs/>
          <w:szCs w:val="24"/>
        </w:rPr>
        <w:t>且</w:t>
      </w:r>
      <w:r w:rsidR="00971E56" w:rsidRPr="005F5CF5">
        <w:rPr>
          <w:rFonts w:hint="eastAsia"/>
          <w:b w:val="0"/>
          <w:bCs/>
          <w:szCs w:val="24"/>
        </w:rPr>
        <w:t>鳳山等10區之最小里戶數不足300戶，尚低於「郊區或山區，交通不便、住戶分散人口稀少或須徒步始能與里民聯繫之里」之編組標準，里戶數未能符合編組原則，且</w:t>
      </w:r>
      <w:proofErr w:type="gramStart"/>
      <w:r w:rsidR="00971E56" w:rsidRPr="005F5CF5">
        <w:rPr>
          <w:rFonts w:hint="eastAsia"/>
          <w:b w:val="0"/>
          <w:bCs/>
          <w:szCs w:val="24"/>
        </w:rPr>
        <w:t>差異頗巨</w:t>
      </w:r>
      <w:proofErr w:type="gramEnd"/>
      <w:r w:rsidR="00B07045" w:rsidRPr="005F5CF5">
        <w:rPr>
          <w:rFonts w:hint="eastAsia"/>
          <w:b w:val="0"/>
          <w:bCs/>
          <w:szCs w:val="24"/>
        </w:rPr>
        <w:t>；</w:t>
      </w:r>
      <w:r w:rsidR="002A4E56">
        <w:rPr>
          <w:rFonts w:hint="eastAsia"/>
          <w:b w:val="0"/>
          <w:bCs/>
          <w:szCs w:val="24"/>
        </w:rPr>
        <w:t>2.</w:t>
      </w:r>
      <w:r w:rsidR="002A2A26">
        <w:rPr>
          <w:rFonts w:hint="eastAsia"/>
          <w:b w:val="0"/>
          <w:bCs/>
          <w:szCs w:val="24"/>
        </w:rPr>
        <w:t>人口密</w:t>
      </w:r>
      <w:r w:rsidR="004D22F8">
        <w:rPr>
          <w:rFonts w:hint="eastAsia"/>
          <w:b w:val="0"/>
          <w:bCs/>
          <w:noProof/>
          <w:szCs w:val="24"/>
          <w:lang w:val="zh-TW"/>
        </w:rPr>
        <mc:AlternateContent>
          <mc:Choice Requires="wpg">
            <w:drawing>
              <wp:anchor distT="0" distB="0" distL="114300" distR="114300" simplePos="0" relativeHeight="251698176" behindDoc="0" locked="0" layoutInCell="1" allowOverlap="1" wp14:anchorId="3F375A97" wp14:editId="2EACB7EA">
                <wp:simplePos x="0" y="0"/>
                <wp:positionH relativeFrom="column">
                  <wp:posOffset>2729230</wp:posOffset>
                </wp:positionH>
                <wp:positionV relativeFrom="paragraph">
                  <wp:posOffset>980440</wp:posOffset>
                </wp:positionV>
                <wp:extent cx="3504565" cy="3029585"/>
                <wp:effectExtent l="0" t="0" r="0" b="0"/>
                <wp:wrapSquare wrapText="bothSides"/>
                <wp:docPr id="9" name="群組 9"/>
                <wp:cNvGraphicFramePr/>
                <a:graphic xmlns:a="http://schemas.openxmlformats.org/drawingml/2006/main">
                  <a:graphicData uri="http://schemas.microsoft.com/office/word/2010/wordprocessingGroup">
                    <wpg:wgp>
                      <wpg:cNvGrpSpPr/>
                      <wpg:grpSpPr>
                        <a:xfrm>
                          <a:off x="0" y="0"/>
                          <a:ext cx="3504565" cy="3029585"/>
                          <a:chOff x="220114" y="-143037"/>
                          <a:chExt cx="3510195" cy="3031658"/>
                        </a:xfrm>
                      </wpg:grpSpPr>
                      <pic:pic xmlns:pic="http://schemas.openxmlformats.org/drawingml/2006/picture">
                        <pic:nvPicPr>
                          <pic:cNvPr id="5" name="圖片 5"/>
                          <pic:cNvPicPr>
                            <a:picLocks noChangeAspect="1"/>
                          </pic:cNvPicPr>
                        </pic:nvPicPr>
                        <pic:blipFill rotWithShape="1">
                          <a:blip r:embed="rId8" cstate="print">
                            <a:extLst>
                              <a:ext uri="{28A0092B-C50C-407E-A947-70E740481C1C}">
                                <a14:useLocalDpi xmlns:a14="http://schemas.microsoft.com/office/drawing/2010/main" val="0"/>
                              </a:ext>
                            </a:extLst>
                          </a:blip>
                          <a:srcRect l="13708" r="4445" b="11920"/>
                          <a:stretch/>
                        </pic:blipFill>
                        <pic:spPr bwMode="auto">
                          <a:xfrm>
                            <a:off x="220114" y="38558"/>
                            <a:ext cx="3510195" cy="2520474"/>
                          </a:xfrm>
                          <a:prstGeom prst="rect">
                            <a:avLst/>
                          </a:prstGeom>
                          <a:noFill/>
                          <a:ln>
                            <a:noFill/>
                          </a:ln>
                          <a:extLst>
                            <a:ext uri="{53640926-AAD7-44D8-BBD7-CCE9431645EC}">
                              <a14:shadowObscured xmlns:a14="http://schemas.microsoft.com/office/drawing/2010/main"/>
                            </a:ext>
                          </a:extLst>
                        </pic:spPr>
                      </pic:pic>
                      <wps:wsp>
                        <wps:cNvPr id="4" name="文字方塊 2"/>
                        <wps:cNvSpPr txBox="1">
                          <a:spLocks noChangeArrowheads="1"/>
                        </wps:cNvSpPr>
                        <wps:spPr bwMode="auto">
                          <a:xfrm>
                            <a:off x="359951" y="-143037"/>
                            <a:ext cx="3297127" cy="278955"/>
                          </a:xfrm>
                          <a:prstGeom prst="rect">
                            <a:avLst/>
                          </a:prstGeom>
                          <a:noFill/>
                          <a:ln w="9525">
                            <a:noFill/>
                            <a:miter lim="800000"/>
                            <a:headEnd/>
                            <a:tailEnd/>
                          </a:ln>
                        </wps:spPr>
                        <wps:txbx>
                          <w:txbxContent>
                            <w:p w14:paraId="5ABE754D" w14:textId="1C2C6315" w:rsidR="005F5CF5" w:rsidRPr="005F5CF5" w:rsidRDefault="005F5CF5" w:rsidP="005A7751">
                              <w:pPr>
                                <w:spacing w:line="280" w:lineRule="exact"/>
                                <w:ind w:firstLineChars="0" w:firstLine="0"/>
                                <w:jc w:val="center"/>
                                <w:rPr>
                                  <w:b/>
                                  <w:bCs/>
                                </w:rPr>
                              </w:pPr>
                              <w:r w:rsidRPr="005F5CF5">
                                <w:rPr>
                                  <w:rFonts w:hint="eastAsia"/>
                                  <w:b/>
                                  <w:bCs/>
                                </w:rPr>
                                <w:t>圖1</w:t>
                              </w:r>
                              <w:r w:rsidRPr="005F5CF5">
                                <w:rPr>
                                  <w:rFonts w:hAnsi="標楷體" w:hint="eastAsia"/>
                                  <w:b/>
                                  <w:bCs/>
                                  <w:szCs w:val="24"/>
                                </w:rPr>
                                <w:t xml:space="preserve">　</w:t>
                              </w:r>
                              <w:r w:rsidR="00E6146C">
                                <w:rPr>
                                  <w:rFonts w:hAnsi="標楷體" w:hint="eastAsia"/>
                                  <w:b/>
                                  <w:bCs/>
                                  <w:szCs w:val="24"/>
                                </w:rPr>
                                <w:t>人口密集區里戶數分布</w:t>
                              </w:r>
                              <w:r w:rsidR="00844AF3">
                                <w:rPr>
                                  <w:rFonts w:hAnsi="標楷體" w:hint="eastAsia"/>
                                  <w:b/>
                                  <w:bCs/>
                                  <w:szCs w:val="24"/>
                                </w:rPr>
                                <w:t>占比</w:t>
                              </w:r>
                            </w:p>
                          </w:txbxContent>
                        </wps:txbx>
                        <wps:bodyPr rot="0" vert="horz" wrap="square" lIns="91440" tIns="45720" rIns="91440" bIns="45720" anchor="t" anchorCtr="0">
                          <a:spAutoFit/>
                        </wps:bodyPr>
                      </wps:wsp>
                      <wpg:grpSp>
                        <wpg:cNvPr id="19" name="群組 19"/>
                        <wpg:cNvGrpSpPr/>
                        <wpg:grpSpPr>
                          <a:xfrm>
                            <a:off x="1022350" y="1130300"/>
                            <a:ext cx="740410" cy="596900"/>
                            <a:chOff x="239049" y="48328"/>
                            <a:chExt cx="741132" cy="598738"/>
                          </a:xfrm>
                        </wpg:grpSpPr>
                        <pic:pic xmlns:pic="http://schemas.openxmlformats.org/drawingml/2006/picture">
                          <pic:nvPicPr>
                            <pic:cNvPr id="10" name="圖形 10" descr="郊區風光 以實心填滿"/>
                            <pic:cNvPicPr>
                              <a:picLocks noChangeAspect="1"/>
                            </pic:cNvPicPr>
                          </pic:nvPicPr>
                          <pic:blipFill>
                            <a:blip r:embed="rId9" cstate="print">
                              <a:extLst>
                                <a:ext uri="{28A0092B-C50C-407E-A947-70E740481C1C}">
                                  <a14:useLocalDpi xmlns:a14="http://schemas.microsoft.com/office/drawing/2010/main" val="0"/>
                                </a:ext>
                                <a:ext uri="{96DAC541-7B7A-43D3-8B79-37D633B846F1}">
                                  <asvg:svgBlip xmlns:asvg="http://schemas.microsoft.com/office/drawing/2016/SVG/main" r:embed="rId10"/>
                                </a:ext>
                              </a:extLst>
                            </a:blip>
                            <a:stretch>
                              <a:fillRect/>
                            </a:stretch>
                          </pic:blipFill>
                          <pic:spPr>
                            <a:xfrm>
                              <a:off x="239049" y="48328"/>
                              <a:ext cx="359410" cy="359410"/>
                            </a:xfrm>
                            <a:prstGeom prst="rect">
                              <a:avLst/>
                            </a:prstGeom>
                          </pic:spPr>
                        </pic:pic>
                        <pic:pic xmlns:pic="http://schemas.openxmlformats.org/drawingml/2006/picture">
                          <pic:nvPicPr>
                            <pic:cNvPr id="11" name="圖形 11" descr="郊區風光 以實心填滿"/>
                            <pic:cNvPicPr>
                              <a:picLocks noChangeAspect="1"/>
                            </pic:cNvPicPr>
                          </pic:nvPicPr>
                          <pic:blipFill>
                            <a:blip r:embed="rId9" cstate="print">
                              <a:extLst>
                                <a:ext uri="{28A0092B-C50C-407E-A947-70E740481C1C}">
                                  <a14:useLocalDpi xmlns:a14="http://schemas.microsoft.com/office/drawing/2010/main" val="0"/>
                                </a:ext>
                                <a:ext uri="{96DAC541-7B7A-43D3-8B79-37D633B846F1}">
                                  <asvg:svgBlip xmlns:asvg="http://schemas.microsoft.com/office/drawing/2016/SVG/main" r:embed="rId10"/>
                                </a:ext>
                              </a:extLst>
                            </a:blip>
                            <a:stretch>
                              <a:fillRect/>
                            </a:stretch>
                          </pic:blipFill>
                          <pic:spPr>
                            <a:xfrm>
                              <a:off x="458866" y="251460"/>
                              <a:ext cx="395605" cy="395606"/>
                            </a:xfrm>
                            <a:prstGeom prst="rect">
                              <a:avLst/>
                            </a:prstGeom>
                          </pic:spPr>
                        </pic:pic>
                        <pic:pic xmlns:pic="http://schemas.openxmlformats.org/drawingml/2006/picture">
                          <pic:nvPicPr>
                            <pic:cNvPr id="12" name="圖形 12" descr="郊區風光 以實心填滿"/>
                            <pic:cNvPicPr>
                              <a:picLocks noChangeAspect="1"/>
                            </pic:cNvPicPr>
                          </pic:nvPicPr>
                          <pic:blipFill>
                            <a:blip r:embed="rId9" cstate="print">
                              <a:extLst>
                                <a:ext uri="{28A0092B-C50C-407E-A947-70E740481C1C}">
                                  <a14:useLocalDpi xmlns:a14="http://schemas.microsoft.com/office/drawing/2010/main" val="0"/>
                                </a:ext>
                                <a:ext uri="{96DAC541-7B7A-43D3-8B79-37D633B846F1}">
                                  <asvg:svgBlip xmlns:asvg="http://schemas.microsoft.com/office/drawing/2016/SVG/main" r:embed="rId10"/>
                                </a:ext>
                              </a:extLst>
                            </a:blip>
                            <a:stretch>
                              <a:fillRect/>
                            </a:stretch>
                          </pic:blipFill>
                          <pic:spPr>
                            <a:xfrm>
                              <a:off x="293805" y="340750"/>
                              <a:ext cx="215900" cy="215900"/>
                            </a:xfrm>
                            <a:prstGeom prst="rect">
                              <a:avLst/>
                            </a:prstGeom>
                          </pic:spPr>
                        </pic:pic>
                        <pic:pic xmlns:pic="http://schemas.openxmlformats.org/drawingml/2006/picture">
                          <pic:nvPicPr>
                            <pic:cNvPr id="13" name="圖形 13" descr="郊區風光 以實心填滿"/>
                            <pic:cNvPicPr>
                              <a:picLocks noChangeAspect="1"/>
                            </pic:cNvPicPr>
                          </pic:nvPicPr>
                          <pic:blipFill>
                            <a:blip r:embed="rId9" cstate="print">
                              <a:extLst>
                                <a:ext uri="{28A0092B-C50C-407E-A947-70E740481C1C}">
                                  <a14:useLocalDpi xmlns:a14="http://schemas.microsoft.com/office/drawing/2010/main" val="0"/>
                                </a:ext>
                                <a:ext uri="{96DAC541-7B7A-43D3-8B79-37D633B846F1}">
                                  <asvg:svgBlip xmlns:asvg="http://schemas.microsoft.com/office/drawing/2016/SVG/main" r:embed="rId10"/>
                                </a:ext>
                              </a:extLst>
                            </a:blip>
                            <a:stretch>
                              <a:fillRect/>
                            </a:stretch>
                          </pic:blipFill>
                          <pic:spPr>
                            <a:xfrm>
                              <a:off x="549016" y="61057"/>
                              <a:ext cx="251460" cy="251460"/>
                            </a:xfrm>
                            <a:prstGeom prst="rect">
                              <a:avLst/>
                            </a:prstGeom>
                          </pic:spPr>
                        </pic:pic>
                        <pic:pic xmlns:pic="http://schemas.openxmlformats.org/drawingml/2006/picture">
                          <pic:nvPicPr>
                            <pic:cNvPr id="18" name="圖形 18" descr="郊區風光 以實心填滿"/>
                            <pic:cNvPicPr>
                              <a:picLocks noChangeAspect="1"/>
                            </pic:cNvPicPr>
                          </pic:nvPicPr>
                          <pic:blipFill>
                            <a:blip r:embed="rId9" cstate="print">
                              <a:extLst>
                                <a:ext uri="{28A0092B-C50C-407E-A947-70E740481C1C}">
                                  <a14:useLocalDpi xmlns:a14="http://schemas.microsoft.com/office/drawing/2010/main" val="0"/>
                                </a:ext>
                                <a:ext uri="{96DAC541-7B7A-43D3-8B79-37D633B846F1}">
                                  <asvg:svgBlip xmlns:asvg="http://schemas.microsoft.com/office/drawing/2016/SVG/main" r:embed="rId10"/>
                                </a:ext>
                              </a:extLst>
                            </a:blip>
                            <a:stretch>
                              <a:fillRect/>
                            </a:stretch>
                          </pic:blipFill>
                          <pic:spPr>
                            <a:xfrm>
                              <a:off x="800476" y="179704"/>
                              <a:ext cx="179705" cy="179705"/>
                            </a:xfrm>
                            <a:prstGeom prst="rect">
                              <a:avLst/>
                            </a:prstGeom>
                          </pic:spPr>
                        </pic:pic>
                      </wpg:grpSp>
                      <wps:wsp>
                        <wps:cNvPr id="2" name="文字方塊 2"/>
                        <wps:cNvSpPr txBox="1">
                          <a:spLocks noChangeArrowheads="1"/>
                        </wps:cNvSpPr>
                        <wps:spPr bwMode="auto">
                          <a:xfrm>
                            <a:off x="359973" y="2635891"/>
                            <a:ext cx="2519680" cy="252730"/>
                          </a:xfrm>
                          <a:prstGeom prst="rect">
                            <a:avLst/>
                          </a:prstGeom>
                          <a:noFill/>
                          <a:ln w="9525">
                            <a:noFill/>
                            <a:miter lim="800000"/>
                            <a:headEnd/>
                            <a:tailEnd/>
                          </a:ln>
                        </wps:spPr>
                        <wps:txbx>
                          <w:txbxContent>
                            <w:p w14:paraId="37DFD29A" w14:textId="18EC6D05" w:rsidR="002B5ACF" w:rsidRPr="002B5ACF" w:rsidRDefault="002B5ACF" w:rsidP="002B5ACF">
                              <w:pPr>
                                <w:spacing w:line="240" w:lineRule="exact"/>
                                <w:ind w:firstLineChars="0" w:firstLine="0"/>
                                <w:rPr>
                                  <w:sz w:val="18"/>
                                  <w:szCs w:val="18"/>
                                </w:rPr>
                              </w:pPr>
                              <w:r w:rsidRPr="002B5ACF">
                                <w:rPr>
                                  <w:rFonts w:hint="eastAsia"/>
                                  <w:sz w:val="18"/>
                                  <w:szCs w:val="18"/>
                                </w:rPr>
                                <w:t>資料來源：整理自高雄市政府民政局提供資料。</w:t>
                              </w:r>
                            </w:p>
                          </w:txbxContent>
                        </wps:txbx>
                        <wps:bodyPr rot="0" vert="horz" wrap="square" lIns="91440" tIns="45720" rIns="91440" bIns="45720" anchor="t" anchorCtr="0">
                          <a:spAutoFit/>
                        </wps:bodyPr>
                      </wps:wsp>
                    </wpg:wgp>
                  </a:graphicData>
                </a:graphic>
                <wp14:sizeRelH relativeFrom="margin">
                  <wp14:pctWidth>0</wp14:pctWidth>
                </wp14:sizeRelH>
                <wp14:sizeRelV relativeFrom="margin">
                  <wp14:pctHeight>0</wp14:pctHeight>
                </wp14:sizeRelV>
              </wp:anchor>
            </w:drawing>
          </mc:Choice>
          <mc:Fallback>
            <w:pict>
              <v:group w14:anchorId="3F375A97" id="群組 9" o:spid="_x0000_s1026" style="position:absolute;left:0;text-align:left;margin-left:214.9pt;margin-top:77.2pt;width:275.95pt;height:238.55pt;z-index:251698176;mso-width-relative:margin;mso-height-relative:margin" coordorigin="2201,-1430" coordsize="35101,30316" o:gfxdata="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5" o:spid="_x0000_s1027" type="#_x0000_t75" style="position:absolute;left:2201;top:385;width:35102;height:252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">
                  <v:imagedata r:id="rId11" o:title="" cropbottom="7812f" cropleft="8984f" cropright="2913f"/>
                </v:shape>
                <v:shapetype id="_x0000_t202" coordsize="21600,21600" o:spt="202" path="m,l,21600r21600,l21600,xe">
                  <v:stroke joinstyle="miter"/>
                  <v:path gradientshapeok="t" o:connecttype="rect"/>
                </v:shapetype>
                <v:shape id="_x0000_s1028" type="#_x0000_t202" style="position:absolute;left:3599;top:-1430;width:32971;height:27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" filled="f" stroked="f">
                  <v:textbox style="mso-fit-shape-to-text:t">
                    <w:txbxContent>
                      <w:p w14:paraId="5ABE754D" w14:textId="1C2C6315" w:rsidR="005F5CF5" w:rsidRPr="005F5CF5" w:rsidRDefault="005F5CF5" w:rsidP="005A7751">
                        <w:pPr>
                          <w:spacing w:line="280" w:lineRule="exact"/>
                          <w:ind w:firstLineChars="0" w:firstLine="0"/>
                          <w:jc w:val="center"/>
                          <w:rPr>
                            <w:b/>
                            <w:bCs/>
                          </w:rPr>
                        </w:pPr>
                        <w:r w:rsidRPr="005F5CF5">
                          <w:rPr>
                            <w:rFonts w:hint="eastAsia"/>
                            <w:b/>
                            <w:bCs/>
                          </w:rPr>
                          <w:t>圖1</w:t>
                        </w:r>
                        <w:r w:rsidRPr="005F5CF5">
                          <w:rPr>
                            <w:rFonts w:hAnsi="標楷體" w:hint="eastAsia"/>
                            <w:b/>
                            <w:bCs/>
                            <w:szCs w:val="24"/>
                          </w:rPr>
                          <w:t xml:space="preserve">　</w:t>
                        </w:r>
                        <w:r w:rsidR="00E6146C">
                          <w:rPr>
                            <w:rFonts w:hAnsi="標楷體" w:hint="eastAsia"/>
                            <w:b/>
                            <w:bCs/>
                            <w:szCs w:val="24"/>
                          </w:rPr>
                          <w:t>人口密集區里戶數分布</w:t>
                        </w:r>
                        <w:r w:rsidR="00844AF3">
                          <w:rPr>
                            <w:rFonts w:hAnsi="標楷體" w:hint="eastAsia"/>
                            <w:b/>
                            <w:bCs/>
                            <w:szCs w:val="24"/>
                          </w:rPr>
                          <w:t>占比</w:t>
                        </w:r>
                      </w:p>
                    </w:txbxContent>
                  </v:textbox>
                </v:shape>
                <v:group id="群組 19" o:spid="_x0000_s1029" style="position:absolute;left:10223;top:11303;width:7404;height:5969" coordorigin="2390,483" coordsize="7411,59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圖形 10" o:spid="_x0000_s1030" type="#_x0000_t75" alt="郊區風光 以實心填滿" style="position:absolute;left:2390;top:483;width:3594;height:35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">
                    <v:imagedata r:id="rId12" o:title="郊區風光 以實心填滿"/>
                  </v:shape>
                  <v:shape id="圖形 11" o:spid="_x0000_s1031" type="#_x0000_t75" alt="郊區風光 以實心填滿" style="position:absolute;left:4588;top:2514;width:3956;height:39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">
                    <v:imagedata r:id="rId12" o:title="郊區風光 以實心填滿"/>
                  </v:shape>
                  <v:shape id="圖形 12" o:spid="_x0000_s1032" type="#_x0000_t75" alt="郊區風光 以實心填滿" style="position:absolute;left:2938;top:3407;width:2159;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">
                    <v:imagedata r:id="rId12" o:title="郊區風光 以實心填滿"/>
                  </v:shape>
                  <v:shape id="圖形 13" o:spid="_x0000_s1033" type="#_x0000_t75" alt="郊區風光 以實心填滿" style="position:absolute;left:5490;top:610;width:2514;height:25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">
                    <v:imagedata r:id="rId12" o:title="郊區風光 以實心填滿"/>
                  </v:shape>
                  <v:shape id="圖形 18" o:spid="_x0000_s1034" type="#_x0000_t75" alt="郊區風光 以實心填滿" style="position:absolute;left:8004;top:1797;width:1797;height:17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">
                    <v:imagedata r:id="rId12" o:title="郊區風光 以實心填滿"/>
                  </v:shape>
                </v:group>
                <v:shape id="_x0000_s1035" type="#_x0000_t202" style="position:absolute;left:3599;top:26358;width:25197;height:2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" filled="f" stroked="f">
                  <v:textbox style="mso-fit-shape-to-text:t">
                    <w:txbxContent>
                      <w:p w14:paraId="37DFD29A" w14:textId="18EC6D05" w:rsidR="002B5ACF" w:rsidRPr="002B5ACF" w:rsidRDefault="002B5ACF" w:rsidP="002B5ACF">
                        <w:pPr>
                          <w:spacing w:line="240" w:lineRule="exact"/>
                          <w:ind w:firstLineChars="0" w:firstLine="0"/>
                          <w:rPr>
                            <w:sz w:val="18"/>
                            <w:szCs w:val="18"/>
                          </w:rPr>
                        </w:pPr>
                        <w:r w:rsidRPr="002B5ACF">
                          <w:rPr>
                            <w:rFonts w:hint="eastAsia"/>
                            <w:sz w:val="18"/>
                            <w:szCs w:val="18"/>
                          </w:rPr>
                          <w:t>資料來源：整理自高雄市政府民政局提供資料。</w:t>
                        </w:r>
                      </w:p>
                    </w:txbxContent>
                  </v:textbox>
                </v:shape>
                <w10:wrap type="square"/>
              </v:group>
            </w:pict>
          </mc:Fallback>
        </mc:AlternateContent>
      </w:r>
      <w:proofErr w:type="gramStart"/>
      <w:r w:rsidR="002A2A26">
        <w:rPr>
          <w:rFonts w:hint="eastAsia"/>
          <w:b w:val="0"/>
          <w:bCs/>
          <w:szCs w:val="24"/>
        </w:rPr>
        <w:t>集區鄰</w:t>
      </w:r>
      <w:proofErr w:type="gramEnd"/>
      <w:r w:rsidR="002A2A26">
        <w:rPr>
          <w:rFonts w:hint="eastAsia"/>
          <w:b w:val="0"/>
          <w:bCs/>
          <w:szCs w:val="24"/>
        </w:rPr>
        <w:t>編組之最低戶數</w:t>
      </w:r>
      <w:r w:rsidR="00DD17CC">
        <w:rPr>
          <w:rFonts w:hint="eastAsia"/>
          <w:b w:val="0"/>
          <w:bCs/>
          <w:szCs w:val="24"/>
        </w:rPr>
        <w:t>標準</w:t>
      </w:r>
      <w:r w:rsidR="002A2A26">
        <w:rPr>
          <w:rFonts w:hint="eastAsia"/>
          <w:b w:val="0"/>
          <w:bCs/>
          <w:szCs w:val="24"/>
        </w:rPr>
        <w:t>為20戶</w:t>
      </w:r>
      <w:r w:rsidR="00791F05" w:rsidRPr="001433ED">
        <w:rPr>
          <w:rFonts w:hint="eastAsia"/>
          <w:b w:val="0"/>
          <w:bCs/>
          <w:szCs w:val="24"/>
        </w:rPr>
        <w:t>，</w:t>
      </w:r>
      <w:r w:rsidR="002A2A26">
        <w:rPr>
          <w:rFonts w:hint="eastAsia"/>
          <w:b w:val="0"/>
          <w:bCs/>
          <w:szCs w:val="24"/>
        </w:rPr>
        <w:t>遠低於其他直轄市50戶以上之規定，</w:t>
      </w:r>
      <w:r w:rsidR="00791F05" w:rsidRPr="001433ED">
        <w:rPr>
          <w:rFonts w:hint="eastAsia"/>
          <w:b w:val="0"/>
          <w:bCs/>
          <w:szCs w:val="24"/>
        </w:rPr>
        <w:t>以新興區及苓雅區</w:t>
      </w:r>
      <w:r w:rsidR="002A2A26">
        <w:rPr>
          <w:rFonts w:hint="eastAsia"/>
          <w:b w:val="0"/>
          <w:bCs/>
          <w:szCs w:val="24"/>
        </w:rPr>
        <w:t>為例，其為高雄市</w:t>
      </w:r>
      <w:r w:rsidR="00791F05" w:rsidRPr="001433ED">
        <w:rPr>
          <w:rFonts w:hint="eastAsia"/>
          <w:b w:val="0"/>
          <w:bCs/>
          <w:szCs w:val="24"/>
        </w:rPr>
        <w:t>人口密度最高</w:t>
      </w:r>
      <w:r w:rsidR="002A2A26">
        <w:rPr>
          <w:rFonts w:hint="eastAsia"/>
          <w:b w:val="0"/>
          <w:bCs/>
          <w:szCs w:val="24"/>
        </w:rPr>
        <w:t>之行政區</w:t>
      </w:r>
      <w:r w:rsidR="00791F05" w:rsidRPr="001433ED">
        <w:rPr>
          <w:rFonts w:hint="eastAsia"/>
          <w:b w:val="0"/>
          <w:bCs/>
          <w:szCs w:val="24"/>
        </w:rPr>
        <w:t>，亦位居全國第4及13名，新興區更為南臺灣人口密度最高之三級行政區，</w:t>
      </w:r>
      <w:r w:rsidR="002A2A26">
        <w:rPr>
          <w:rFonts w:hint="eastAsia"/>
          <w:b w:val="0"/>
          <w:bCs/>
          <w:szCs w:val="24"/>
        </w:rPr>
        <w:t>惟</w:t>
      </w:r>
      <w:r w:rsidR="00791F05" w:rsidRPr="001433ED">
        <w:rPr>
          <w:rFonts w:hint="eastAsia"/>
          <w:b w:val="0"/>
          <w:bCs/>
          <w:szCs w:val="24"/>
        </w:rPr>
        <w:t>該2</w:t>
      </w:r>
      <w:proofErr w:type="gramStart"/>
      <w:r w:rsidR="00791F05" w:rsidRPr="001433ED">
        <w:rPr>
          <w:rFonts w:hint="eastAsia"/>
          <w:b w:val="0"/>
          <w:bCs/>
          <w:szCs w:val="24"/>
        </w:rPr>
        <w:t>區鄰戶</w:t>
      </w:r>
      <w:proofErr w:type="gramEnd"/>
      <w:r w:rsidR="00791F05" w:rsidRPr="001433ED">
        <w:rPr>
          <w:rFonts w:hint="eastAsia"/>
          <w:b w:val="0"/>
          <w:bCs/>
          <w:szCs w:val="24"/>
        </w:rPr>
        <w:t>數之中位數</w:t>
      </w:r>
      <w:r w:rsidR="002A2A26">
        <w:rPr>
          <w:rFonts w:hint="eastAsia"/>
          <w:b w:val="0"/>
          <w:bCs/>
          <w:szCs w:val="24"/>
        </w:rPr>
        <w:t>僅</w:t>
      </w:r>
      <w:r w:rsidR="00791F05" w:rsidRPr="001433ED">
        <w:rPr>
          <w:rFonts w:hint="eastAsia"/>
          <w:b w:val="0"/>
          <w:bCs/>
          <w:szCs w:val="24"/>
        </w:rPr>
        <w:t>分別為42戶及47戶，</w:t>
      </w:r>
      <w:r w:rsidR="002A2A26">
        <w:rPr>
          <w:rFonts w:hint="eastAsia"/>
          <w:b w:val="0"/>
          <w:bCs/>
          <w:szCs w:val="24"/>
        </w:rPr>
        <w:t>尚低於其他直轄市之最低標準，且</w:t>
      </w:r>
      <w:r w:rsidR="002A2A26" w:rsidRPr="001433ED">
        <w:rPr>
          <w:rFonts w:hint="eastAsia"/>
          <w:b w:val="0"/>
          <w:bCs/>
          <w:szCs w:val="24"/>
        </w:rPr>
        <w:t>尚有未足20戶者，</w:t>
      </w:r>
      <w:r w:rsidR="002A2A26">
        <w:rPr>
          <w:rFonts w:hint="eastAsia"/>
          <w:b w:val="0"/>
          <w:bCs/>
          <w:szCs w:val="24"/>
        </w:rPr>
        <w:t>又</w:t>
      </w:r>
      <w:r w:rsidR="00791F05" w:rsidRPr="001433ED">
        <w:rPr>
          <w:rFonts w:hint="eastAsia"/>
          <w:b w:val="0"/>
          <w:bCs/>
          <w:szCs w:val="24"/>
        </w:rPr>
        <w:t>最少戶數</w:t>
      </w:r>
      <w:r w:rsidR="00103ED8" w:rsidRPr="001433ED">
        <w:rPr>
          <w:rFonts w:hint="eastAsia"/>
          <w:b w:val="0"/>
          <w:bCs/>
          <w:szCs w:val="24"/>
        </w:rPr>
        <w:t>與</w:t>
      </w:r>
      <w:r w:rsidR="00791F05" w:rsidRPr="001433ED">
        <w:rPr>
          <w:rFonts w:hint="eastAsia"/>
          <w:b w:val="0"/>
          <w:bCs/>
          <w:szCs w:val="24"/>
        </w:rPr>
        <w:t>最多戶數差</w:t>
      </w:r>
      <w:r w:rsidR="00103ED8" w:rsidRPr="001433ED">
        <w:rPr>
          <w:rFonts w:hint="eastAsia"/>
          <w:b w:val="0"/>
          <w:bCs/>
          <w:szCs w:val="24"/>
        </w:rPr>
        <w:t>異</w:t>
      </w:r>
      <w:r w:rsidR="00F7030B" w:rsidRPr="001433ED">
        <w:rPr>
          <w:rFonts w:hint="eastAsia"/>
          <w:b w:val="0"/>
          <w:bCs/>
          <w:szCs w:val="24"/>
        </w:rPr>
        <w:t>分別</w:t>
      </w:r>
      <w:r w:rsidR="00791F05" w:rsidRPr="001433ED">
        <w:rPr>
          <w:rFonts w:hint="eastAsia"/>
          <w:b w:val="0"/>
          <w:bCs/>
          <w:szCs w:val="24"/>
        </w:rPr>
        <w:t>達89倍及65倍，同區之鄰編組戶數存有顯著差距，</w:t>
      </w:r>
      <w:r w:rsidR="00CD16B6" w:rsidRPr="00CD16B6">
        <w:rPr>
          <w:rFonts w:hint="eastAsia"/>
          <w:b w:val="0"/>
          <w:bCs/>
          <w:szCs w:val="24"/>
        </w:rPr>
        <w:t>鄰調整</w:t>
      </w:r>
      <w:r w:rsidR="00E87805">
        <w:rPr>
          <w:rFonts w:hint="eastAsia"/>
          <w:b w:val="0"/>
          <w:bCs/>
          <w:szCs w:val="24"/>
        </w:rPr>
        <w:t>作業仍待</w:t>
      </w:r>
      <w:r w:rsidR="00CD16B6" w:rsidRPr="00CD16B6">
        <w:rPr>
          <w:rFonts w:hint="eastAsia"/>
          <w:b w:val="0"/>
          <w:bCs/>
          <w:szCs w:val="24"/>
        </w:rPr>
        <w:t>通盤檢討</w:t>
      </w:r>
      <w:r w:rsidR="00B07045" w:rsidRPr="001433ED">
        <w:rPr>
          <w:rFonts w:hint="eastAsia"/>
          <w:b w:val="0"/>
          <w:bCs/>
          <w:szCs w:val="24"/>
        </w:rPr>
        <w:t>等情事，經函請檢討改善。據復：</w:t>
      </w:r>
      <w:r w:rsidR="002A4E56">
        <w:rPr>
          <w:rFonts w:hint="eastAsia"/>
          <w:b w:val="0"/>
          <w:bCs/>
          <w:szCs w:val="24"/>
        </w:rPr>
        <w:t>1.</w:t>
      </w:r>
      <w:r w:rsidR="00C77960" w:rsidRPr="001433ED">
        <w:rPr>
          <w:rFonts w:hint="eastAsia"/>
          <w:b w:val="0"/>
          <w:bCs/>
          <w:szCs w:val="24"/>
        </w:rPr>
        <w:t>部分行政區內最小里和最大里戶數差距過大，將會整體通盤性檢討，配合市政府政策方向規劃辦理</w:t>
      </w:r>
      <w:r w:rsidR="00B07045" w:rsidRPr="001433ED">
        <w:rPr>
          <w:rFonts w:hint="eastAsia"/>
          <w:b w:val="0"/>
          <w:bCs/>
          <w:szCs w:val="24"/>
        </w:rPr>
        <w:t>；</w:t>
      </w:r>
      <w:r w:rsidR="002A4E56">
        <w:rPr>
          <w:rFonts w:hint="eastAsia"/>
          <w:b w:val="0"/>
          <w:bCs/>
          <w:szCs w:val="24"/>
        </w:rPr>
        <w:t>2.</w:t>
      </w:r>
      <w:r w:rsidR="00C77960" w:rsidRPr="001433ED">
        <w:rPr>
          <w:rFonts w:hint="eastAsia"/>
          <w:b w:val="0"/>
          <w:bCs/>
          <w:szCs w:val="24"/>
        </w:rPr>
        <w:t>刻正蒐集相關資料，並參考其他五都之規定，</w:t>
      </w:r>
      <w:proofErr w:type="gramStart"/>
      <w:r w:rsidR="00C77960" w:rsidRPr="001433ED">
        <w:rPr>
          <w:rFonts w:hint="eastAsia"/>
          <w:b w:val="0"/>
          <w:bCs/>
          <w:szCs w:val="24"/>
        </w:rPr>
        <w:t>研</w:t>
      </w:r>
      <w:proofErr w:type="gramEnd"/>
      <w:r w:rsidR="00C77960" w:rsidRPr="001433ED">
        <w:rPr>
          <w:rFonts w:hint="eastAsia"/>
          <w:b w:val="0"/>
          <w:bCs/>
          <w:szCs w:val="24"/>
        </w:rPr>
        <w:t>修最低戶數標準，</w:t>
      </w:r>
      <w:r w:rsidR="002A2A26">
        <w:rPr>
          <w:rFonts w:hint="eastAsia"/>
          <w:b w:val="0"/>
          <w:bCs/>
          <w:szCs w:val="24"/>
        </w:rPr>
        <w:t>以</w:t>
      </w:r>
      <w:r w:rsidR="00C77960" w:rsidRPr="001433ED">
        <w:rPr>
          <w:rFonts w:hint="eastAsia"/>
          <w:b w:val="0"/>
          <w:bCs/>
          <w:szCs w:val="24"/>
        </w:rPr>
        <w:t>符合實行現況</w:t>
      </w:r>
      <w:r w:rsidR="00971E56" w:rsidRPr="001433ED">
        <w:rPr>
          <w:rFonts w:ascii="新細明體" w:eastAsia="新細明體" w:hAnsi="新細明體" w:hint="eastAsia"/>
          <w:b w:val="0"/>
          <w:bCs/>
          <w:szCs w:val="24"/>
        </w:rPr>
        <w:t>。</w:t>
      </w:r>
    </w:p>
    <w:p w14:paraId="53765930" w14:textId="616C25CE" w:rsidR="00A53398" w:rsidRDefault="00A724DC" w:rsidP="005E3B5C">
      <w:pPr>
        <w:pStyle w:val="affa"/>
        <w:widowControl w:val="0"/>
        <w:spacing w:beforeLines="30" w:before="108" w:afterLines="30" w:after="108" w:line="480" w:lineRule="exact"/>
        <w:ind w:firstLineChars="200" w:firstLine="561"/>
        <w:rPr>
          <w:sz w:val="28"/>
        </w:rPr>
      </w:pPr>
      <w:r w:rsidRPr="00CC4C35">
        <w:rPr>
          <w:rFonts w:hint="eastAsia"/>
          <w:sz w:val="28"/>
        </w:rPr>
        <w:t>（</w:t>
      </w:r>
      <w:r w:rsidR="008F0CF4">
        <w:rPr>
          <w:rFonts w:hint="eastAsia"/>
          <w:sz w:val="28"/>
        </w:rPr>
        <w:t>二</w:t>
      </w:r>
      <w:r w:rsidRPr="00CC4C35">
        <w:rPr>
          <w:rFonts w:hint="eastAsia"/>
          <w:sz w:val="28"/>
        </w:rPr>
        <w:t xml:space="preserve">）　</w:t>
      </w:r>
      <w:r w:rsidR="008F0CF4" w:rsidRPr="008F0CF4">
        <w:rPr>
          <w:rFonts w:hint="eastAsia"/>
          <w:sz w:val="28"/>
        </w:rPr>
        <w:t>為提升</w:t>
      </w:r>
      <w:r w:rsidR="008F0CF4" w:rsidRPr="00054BE8">
        <w:rPr>
          <w:rFonts w:hint="eastAsia"/>
          <w:sz w:val="28"/>
        </w:rPr>
        <w:t>里鄰</w:t>
      </w:r>
      <w:r w:rsidR="008F0CF4" w:rsidRPr="008F0CF4">
        <w:rPr>
          <w:rFonts w:hint="eastAsia"/>
          <w:sz w:val="28"/>
        </w:rPr>
        <w:t>生活環境及加強為民服務品質，辦理基層建設小型工程業務，惟</w:t>
      </w:r>
      <w:r w:rsidR="00005C81">
        <w:rPr>
          <w:rFonts w:hint="eastAsia"/>
          <w:sz w:val="28"/>
        </w:rPr>
        <w:t>部分</w:t>
      </w:r>
      <w:r w:rsidR="008F0CF4" w:rsidRPr="008F0CF4">
        <w:rPr>
          <w:rFonts w:hint="eastAsia"/>
          <w:sz w:val="28"/>
        </w:rPr>
        <w:t>業務辦理情形</w:t>
      </w:r>
      <w:r w:rsidR="00A82041">
        <w:rPr>
          <w:rFonts w:hint="eastAsia"/>
          <w:sz w:val="28"/>
        </w:rPr>
        <w:t>仍</w:t>
      </w:r>
      <w:r w:rsidR="008F0CF4" w:rsidRPr="008F0CF4">
        <w:rPr>
          <w:rFonts w:hint="eastAsia"/>
          <w:sz w:val="28"/>
        </w:rPr>
        <w:t>未</w:t>
      </w:r>
      <w:proofErr w:type="gramStart"/>
      <w:r w:rsidR="008F0CF4" w:rsidRPr="008F0CF4">
        <w:rPr>
          <w:rFonts w:hint="eastAsia"/>
          <w:sz w:val="28"/>
        </w:rPr>
        <w:t>臻</w:t>
      </w:r>
      <w:proofErr w:type="gramEnd"/>
      <w:r w:rsidR="00960A44">
        <w:rPr>
          <w:rFonts w:hint="eastAsia"/>
          <w:sz w:val="28"/>
        </w:rPr>
        <w:t>周妥</w:t>
      </w:r>
      <w:r w:rsidR="008F0CF4" w:rsidRPr="008F0CF4">
        <w:rPr>
          <w:rFonts w:hint="eastAsia"/>
          <w:sz w:val="28"/>
        </w:rPr>
        <w:t>，</w:t>
      </w:r>
      <w:proofErr w:type="gramStart"/>
      <w:r w:rsidR="008F0CF4" w:rsidRPr="008F0CF4">
        <w:rPr>
          <w:rFonts w:hint="eastAsia"/>
          <w:sz w:val="28"/>
        </w:rPr>
        <w:t>允待加強研</w:t>
      </w:r>
      <w:proofErr w:type="gramEnd"/>
      <w:r w:rsidR="008F0CF4" w:rsidRPr="008F0CF4">
        <w:rPr>
          <w:rFonts w:hint="eastAsia"/>
          <w:sz w:val="28"/>
        </w:rPr>
        <w:t>謀改善。</w:t>
      </w:r>
    </w:p>
    <w:p w14:paraId="441E8ACD" w14:textId="4E604F69" w:rsidR="008F0CF4" w:rsidRPr="00EE442A" w:rsidRDefault="00661E3F" w:rsidP="005E3B5C">
      <w:pPr>
        <w:pStyle w:val="affa"/>
        <w:widowControl w:val="0"/>
        <w:spacing w:beforeLines="20" w:before="72" w:afterLines="20" w:after="72" w:line="480" w:lineRule="exact"/>
        <w:ind w:firstLineChars="200" w:firstLine="480"/>
        <w:rPr>
          <w:b w:val="0"/>
          <w:bCs/>
          <w:szCs w:val="24"/>
        </w:rPr>
      </w:pPr>
      <w:r w:rsidRPr="00D4005C">
        <w:rPr>
          <w:rFonts w:hint="eastAsia"/>
          <w:b w:val="0"/>
          <w:bCs/>
          <w:szCs w:val="24"/>
        </w:rPr>
        <w:t>高雄市參考</w:t>
      </w:r>
      <w:r w:rsidR="003759C0">
        <w:rPr>
          <w:rFonts w:hint="eastAsia"/>
          <w:b w:val="0"/>
          <w:bCs/>
          <w:szCs w:val="24"/>
        </w:rPr>
        <w:t>聯合國</w:t>
      </w:r>
      <w:r w:rsidR="00F527B2" w:rsidRPr="00D4005C">
        <w:rPr>
          <w:rFonts w:hint="eastAsia"/>
          <w:b w:val="0"/>
          <w:bCs/>
          <w:szCs w:val="24"/>
        </w:rPr>
        <w:t>永續發展目標</w:t>
      </w:r>
      <w:r w:rsidR="00D23A95">
        <w:rPr>
          <w:rFonts w:hint="eastAsia"/>
          <w:b w:val="0"/>
          <w:bCs/>
          <w:szCs w:val="24"/>
        </w:rPr>
        <w:t>（</w:t>
      </w:r>
      <w:r w:rsidR="00F527B2" w:rsidRPr="00D4005C">
        <w:rPr>
          <w:rFonts w:hint="eastAsia"/>
          <w:b w:val="0"/>
          <w:bCs/>
          <w:szCs w:val="24"/>
        </w:rPr>
        <w:t>Sustainable Development Goals,</w:t>
      </w:r>
      <w:r w:rsidR="00DD17CC">
        <w:rPr>
          <w:b w:val="0"/>
          <w:bCs/>
          <w:szCs w:val="24"/>
        </w:rPr>
        <w:t xml:space="preserve"> </w:t>
      </w:r>
      <w:r w:rsidR="00F527B2" w:rsidRPr="00D4005C">
        <w:rPr>
          <w:rFonts w:hint="eastAsia"/>
          <w:b w:val="0"/>
          <w:bCs/>
          <w:szCs w:val="24"/>
        </w:rPr>
        <w:t>SDGs</w:t>
      </w:r>
      <w:r w:rsidR="00D23A95">
        <w:rPr>
          <w:rFonts w:hint="eastAsia"/>
          <w:b w:val="0"/>
          <w:bCs/>
          <w:szCs w:val="24"/>
        </w:rPr>
        <w:t>）</w:t>
      </w:r>
      <w:r w:rsidRPr="00D4005C">
        <w:rPr>
          <w:rFonts w:hint="eastAsia"/>
          <w:b w:val="0"/>
          <w:bCs/>
          <w:szCs w:val="24"/>
        </w:rPr>
        <w:t>及</w:t>
      </w:r>
      <w:r w:rsidR="00DD17CC">
        <w:rPr>
          <w:rFonts w:hint="eastAsia"/>
          <w:b w:val="0"/>
          <w:bCs/>
          <w:szCs w:val="24"/>
        </w:rPr>
        <w:t>臺</w:t>
      </w:r>
      <w:r w:rsidRPr="00D4005C">
        <w:rPr>
          <w:rFonts w:hint="eastAsia"/>
          <w:b w:val="0"/>
          <w:bCs/>
          <w:szCs w:val="24"/>
        </w:rPr>
        <w:t>灣永續發展目標，訂定2020</w:t>
      </w:r>
      <w:r w:rsidR="00350EBC" w:rsidRPr="00DC0F26">
        <w:rPr>
          <w:rFonts w:hint="eastAsia"/>
          <w:szCs w:val="24"/>
        </w:rPr>
        <w:t>－</w:t>
      </w:r>
      <w:r w:rsidRPr="00D4005C">
        <w:rPr>
          <w:rFonts w:hint="eastAsia"/>
          <w:b w:val="0"/>
          <w:bCs/>
          <w:szCs w:val="24"/>
        </w:rPr>
        <w:t>2024年</w:t>
      </w:r>
      <w:r w:rsidR="00F919E6">
        <w:rPr>
          <w:rFonts w:hint="eastAsia"/>
          <w:b w:val="0"/>
          <w:bCs/>
          <w:szCs w:val="24"/>
        </w:rPr>
        <w:t>高雄市</w:t>
      </w:r>
      <w:r w:rsidRPr="00D4005C">
        <w:rPr>
          <w:rFonts w:hint="eastAsia"/>
          <w:b w:val="0"/>
          <w:bCs/>
          <w:szCs w:val="24"/>
        </w:rPr>
        <w:t>永續</w:t>
      </w:r>
      <w:r w:rsidR="00BF0751">
        <w:rPr>
          <w:rFonts w:hint="eastAsia"/>
          <w:b w:val="0"/>
          <w:bCs/>
          <w:szCs w:val="24"/>
        </w:rPr>
        <w:t>發展</w:t>
      </w:r>
      <w:r w:rsidRPr="00D4005C">
        <w:rPr>
          <w:rFonts w:hint="eastAsia"/>
          <w:b w:val="0"/>
          <w:bCs/>
          <w:szCs w:val="24"/>
        </w:rPr>
        <w:t>指標，</w:t>
      </w:r>
      <w:r w:rsidR="00051119">
        <w:rPr>
          <w:rFonts w:hint="eastAsia"/>
          <w:b w:val="0"/>
          <w:bCs/>
          <w:szCs w:val="24"/>
        </w:rPr>
        <w:t>其中</w:t>
      </w:r>
      <w:r w:rsidR="00051119" w:rsidRPr="00051119">
        <w:rPr>
          <w:rFonts w:hint="eastAsia"/>
          <w:b w:val="0"/>
          <w:bCs/>
          <w:szCs w:val="24"/>
        </w:rPr>
        <w:t>核心目標11「建構具包容、安全、韌性及永續特質的城市與鄉村」</w:t>
      </w:r>
      <w:r w:rsidR="00F919E6">
        <w:rPr>
          <w:rFonts w:hint="eastAsia"/>
          <w:b w:val="0"/>
          <w:bCs/>
          <w:szCs w:val="24"/>
        </w:rPr>
        <w:t>1項</w:t>
      </w:r>
      <w:r w:rsidR="00CF0FF9">
        <w:rPr>
          <w:rFonts w:hint="eastAsia"/>
          <w:b w:val="0"/>
          <w:bCs/>
          <w:szCs w:val="24"/>
        </w:rPr>
        <w:t>，</w:t>
      </w:r>
      <w:r w:rsidR="00184707">
        <w:rPr>
          <w:rFonts w:hint="eastAsia"/>
          <w:b w:val="0"/>
          <w:bCs/>
          <w:szCs w:val="24"/>
        </w:rPr>
        <w:t>市政府</w:t>
      </w:r>
      <w:r w:rsidR="00174601">
        <w:rPr>
          <w:rFonts w:hint="eastAsia"/>
          <w:b w:val="0"/>
          <w:bCs/>
          <w:szCs w:val="24"/>
        </w:rPr>
        <w:t>相對應</w:t>
      </w:r>
      <w:r w:rsidR="00184707">
        <w:rPr>
          <w:rFonts w:hint="eastAsia"/>
          <w:b w:val="0"/>
          <w:bCs/>
          <w:szCs w:val="24"/>
        </w:rPr>
        <w:t>擬</w:t>
      </w:r>
      <w:r w:rsidR="00174601">
        <w:rPr>
          <w:rFonts w:hint="eastAsia"/>
          <w:b w:val="0"/>
          <w:bCs/>
          <w:szCs w:val="24"/>
        </w:rPr>
        <w:t>具</w:t>
      </w:r>
      <w:r w:rsidR="003759C0">
        <w:rPr>
          <w:rFonts w:hint="eastAsia"/>
          <w:b w:val="0"/>
          <w:bCs/>
          <w:szCs w:val="24"/>
        </w:rPr>
        <w:t>為讓市民安居，</w:t>
      </w:r>
      <w:r w:rsidR="00184707">
        <w:rPr>
          <w:rFonts w:hint="eastAsia"/>
          <w:b w:val="0"/>
          <w:bCs/>
          <w:szCs w:val="24"/>
        </w:rPr>
        <w:t>積極維護與提升環境品質</w:t>
      </w:r>
      <w:r w:rsidR="003759C0">
        <w:rPr>
          <w:rFonts w:hint="eastAsia"/>
          <w:b w:val="0"/>
          <w:bCs/>
          <w:szCs w:val="24"/>
        </w:rPr>
        <w:t>，</w:t>
      </w:r>
      <w:r w:rsidR="00184707">
        <w:rPr>
          <w:rFonts w:hint="eastAsia"/>
          <w:b w:val="0"/>
          <w:bCs/>
          <w:szCs w:val="24"/>
        </w:rPr>
        <w:t>同時完備各項基礎建設等施政目標</w:t>
      </w:r>
      <w:r w:rsidR="00184707">
        <w:rPr>
          <w:rFonts w:ascii="新細明體" w:eastAsia="新細明體" w:hAnsi="新細明體" w:hint="eastAsia"/>
          <w:b w:val="0"/>
          <w:bCs/>
          <w:szCs w:val="24"/>
        </w:rPr>
        <w:t>。</w:t>
      </w:r>
      <w:r w:rsidR="00E5172B" w:rsidRPr="00EE442A">
        <w:rPr>
          <w:rFonts w:hint="eastAsia"/>
          <w:b w:val="0"/>
          <w:bCs/>
          <w:szCs w:val="24"/>
        </w:rPr>
        <w:t>民政局為提升</w:t>
      </w:r>
      <w:r w:rsidR="00E5172B" w:rsidRPr="00054BE8">
        <w:rPr>
          <w:rFonts w:hint="eastAsia"/>
          <w:b w:val="0"/>
          <w:bCs/>
          <w:szCs w:val="24"/>
        </w:rPr>
        <w:t>里鄰</w:t>
      </w:r>
      <w:r w:rsidR="00E5172B" w:rsidRPr="00EE442A">
        <w:rPr>
          <w:rFonts w:hint="eastAsia"/>
          <w:b w:val="0"/>
          <w:bCs/>
          <w:szCs w:val="24"/>
        </w:rPr>
        <w:t>生活環境及加強為民服務品質，辦理基層建設小型工程業務，</w:t>
      </w:r>
      <w:proofErr w:type="gramStart"/>
      <w:r w:rsidR="00E5172B" w:rsidRPr="00EE442A">
        <w:rPr>
          <w:rFonts w:hint="eastAsia"/>
          <w:b w:val="0"/>
          <w:bCs/>
          <w:szCs w:val="24"/>
        </w:rPr>
        <w:t>112</w:t>
      </w:r>
      <w:proofErr w:type="gramEnd"/>
      <w:r w:rsidR="00E5172B" w:rsidRPr="00EE442A">
        <w:rPr>
          <w:rFonts w:hint="eastAsia"/>
          <w:b w:val="0"/>
          <w:bCs/>
          <w:szCs w:val="24"/>
        </w:rPr>
        <w:t>年度編列「基層建設</w:t>
      </w:r>
      <w:r w:rsidR="00350EBC" w:rsidRPr="00DC0F26">
        <w:rPr>
          <w:rFonts w:hint="eastAsia"/>
          <w:szCs w:val="24"/>
        </w:rPr>
        <w:t>－</w:t>
      </w:r>
      <w:r w:rsidR="00E5172B" w:rsidRPr="00EE442A">
        <w:rPr>
          <w:rFonts w:hint="eastAsia"/>
          <w:b w:val="0"/>
          <w:bCs/>
          <w:szCs w:val="24"/>
        </w:rPr>
        <w:t>小型工程」工作計畫預算數2億3,786萬餘元，</w:t>
      </w:r>
      <w:r w:rsidR="00A765B8" w:rsidRPr="00EE442A">
        <w:rPr>
          <w:rFonts w:hint="eastAsia"/>
          <w:b w:val="0"/>
          <w:bCs/>
          <w:szCs w:val="24"/>
        </w:rPr>
        <w:t>執行結果，決算數2億3</w:t>
      </w:r>
      <w:r w:rsidR="00A765B8" w:rsidRPr="00EE442A">
        <w:rPr>
          <w:b w:val="0"/>
          <w:bCs/>
          <w:szCs w:val="24"/>
        </w:rPr>
        <w:t>,</w:t>
      </w:r>
      <w:r w:rsidR="00A765B8" w:rsidRPr="00EE442A">
        <w:rPr>
          <w:rFonts w:hint="eastAsia"/>
          <w:b w:val="0"/>
          <w:bCs/>
          <w:szCs w:val="24"/>
        </w:rPr>
        <w:t>341萬餘元</w:t>
      </w:r>
      <w:r w:rsidR="00C70CAB" w:rsidRPr="00EE442A">
        <w:rPr>
          <w:rFonts w:hint="eastAsia"/>
          <w:b w:val="0"/>
          <w:bCs/>
          <w:szCs w:val="24"/>
        </w:rPr>
        <w:t>，</w:t>
      </w:r>
      <w:r w:rsidR="0067165C">
        <w:rPr>
          <w:rFonts w:hint="eastAsia"/>
          <w:b w:val="0"/>
          <w:bCs/>
          <w:szCs w:val="24"/>
        </w:rPr>
        <w:t>執行率98.13％</w:t>
      </w:r>
      <w:r w:rsidR="00C41CFF">
        <w:rPr>
          <w:rFonts w:hint="eastAsia"/>
          <w:b w:val="0"/>
          <w:bCs/>
          <w:szCs w:val="24"/>
        </w:rPr>
        <w:t>，並</w:t>
      </w:r>
      <w:r w:rsidR="0067165C">
        <w:rPr>
          <w:rFonts w:hint="eastAsia"/>
          <w:b w:val="0"/>
          <w:bCs/>
          <w:szCs w:val="24"/>
        </w:rPr>
        <w:t>持續</w:t>
      </w:r>
      <w:r w:rsidR="0067165C" w:rsidRPr="0067165C">
        <w:rPr>
          <w:rFonts w:hint="eastAsia"/>
          <w:b w:val="0"/>
          <w:bCs/>
          <w:szCs w:val="24"/>
        </w:rPr>
        <w:t>與市政府工程施工查核小組共同推動「中小型民</w:t>
      </w:r>
      <w:r w:rsidR="0067165C">
        <w:rPr>
          <w:rFonts w:hint="eastAsia"/>
          <w:b w:val="0"/>
          <w:bCs/>
          <w:szCs w:val="24"/>
        </w:rPr>
        <w:t>生</w:t>
      </w:r>
      <w:r w:rsidR="0067165C" w:rsidRPr="0067165C">
        <w:rPr>
          <w:rFonts w:hint="eastAsia"/>
          <w:b w:val="0"/>
          <w:bCs/>
          <w:szCs w:val="24"/>
        </w:rPr>
        <w:t>工程提升方案3.0」，編製工程查核重點及常見缺失教材，彙編品質管理標準及辦理教育訓練，</w:t>
      </w:r>
      <w:r w:rsidR="0067165C">
        <w:rPr>
          <w:rFonts w:hint="eastAsia"/>
          <w:b w:val="0"/>
          <w:bCs/>
          <w:szCs w:val="24"/>
        </w:rPr>
        <w:t>以</w:t>
      </w:r>
      <w:r w:rsidR="0067165C" w:rsidRPr="0067165C">
        <w:rPr>
          <w:rFonts w:hint="eastAsia"/>
          <w:b w:val="0"/>
          <w:bCs/>
          <w:szCs w:val="24"/>
        </w:rPr>
        <w:t>提升區公所查核成績</w:t>
      </w:r>
      <w:r w:rsidR="00E5172B" w:rsidRPr="00EE442A">
        <w:rPr>
          <w:rFonts w:hint="eastAsia"/>
          <w:b w:val="0"/>
          <w:bCs/>
          <w:szCs w:val="24"/>
        </w:rPr>
        <w:t>。</w:t>
      </w:r>
      <w:bookmarkStart w:id="1" w:name="_Hlk167974078"/>
      <w:r w:rsidR="00E5172B" w:rsidRPr="00EE442A">
        <w:rPr>
          <w:rFonts w:hint="eastAsia"/>
          <w:b w:val="0"/>
          <w:bCs/>
          <w:szCs w:val="24"/>
        </w:rPr>
        <w:t>經查辦理情形，核有：</w:t>
      </w:r>
      <w:r w:rsidR="002A4E56">
        <w:rPr>
          <w:rFonts w:hint="eastAsia"/>
          <w:b w:val="0"/>
          <w:bCs/>
          <w:szCs w:val="24"/>
        </w:rPr>
        <w:t>1.</w:t>
      </w:r>
      <w:r w:rsidR="006047D2">
        <w:rPr>
          <w:rFonts w:hint="eastAsia"/>
          <w:b w:val="0"/>
          <w:bCs/>
          <w:szCs w:val="24"/>
        </w:rPr>
        <w:t>辦理</w:t>
      </w:r>
      <w:r w:rsidR="00C45470" w:rsidRPr="00C45470">
        <w:rPr>
          <w:rFonts w:hint="eastAsia"/>
          <w:b w:val="0"/>
          <w:bCs/>
          <w:szCs w:val="24"/>
        </w:rPr>
        <w:t>基層建設小型工程考核作業，計考核101件工程案，並函請各</w:t>
      </w:r>
      <w:r w:rsidR="00FC6B52">
        <w:rPr>
          <w:rFonts w:hint="eastAsia"/>
          <w:b w:val="0"/>
          <w:bCs/>
          <w:szCs w:val="24"/>
        </w:rPr>
        <w:t>受查區</w:t>
      </w:r>
      <w:r w:rsidR="00C45470" w:rsidRPr="00C45470">
        <w:rPr>
          <w:rFonts w:hint="eastAsia"/>
          <w:b w:val="0"/>
          <w:bCs/>
          <w:szCs w:val="24"/>
        </w:rPr>
        <w:t>公所</w:t>
      </w:r>
      <w:r w:rsidR="00C45470">
        <w:rPr>
          <w:rFonts w:hint="eastAsia"/>
          <w:b w:val="0"/>
          <w:bCs/>
          <w:szCs w:val="24"/>
        </w:rPr>
        <w:t>檢討</w:t>
      </w:r>
      <w:r w:rsidR="00C45470" w:rsidRPr="00C45470">
        <w:rPr>
          <w:rFonts w:hint="eastAsia"/>
          <w:b w:val="0"/>
          <w:bCs/>
          <w:szCs w:val="24"/>
        </w:rPr>
        <w:t>改善，</w:t>
      </w:r>
      <w:r w:rsidR="00FC6B52">
        <w:rPr>
          <w:rFonts w:hint="eastAsia"/>
          <w:b w:val="0"/>
          <w:bCs/>
          <w:szCs w:val="24"/>
        </w:rPr>
        <w:t>惟</w:t>
      </w:r>
      <w:r w:rsidR="00C41CFF">
        <w:rPr>
          <w:rFonts w:hint="eastAsia"/>
          <w:b w:val="0"/>
          <w:bCs/>
          <w:szCs w:val="24"/>
        </w:rPr>
        <w:t>部分區公所</w:t>
      </w:r>
      <w:r w:rsidR="00FC6B52" w:rsidRPr="00FC6B52">
        <w:rPr>
          <w:rFonts w:hint="eastAsia"/>
          <w:b w:val="0"/>
          <w:bCs/>
          <w:szCs w:val="24"/>
        </w:rPr>
        <w:t>未就道路品質欠佳情形落實</w:t>
      </w:r>
      <w:proofErr w:type="gramStart"/>
      <w:r w:rsidR="00FC6B52" w:rsidRPr="00FC6B52">
        <w:rPr>
          <w:rFonts w:hint="eastAsia"/>
          <w:b w:val="0"/>
          <w:bCs/>
          <w:szCs w:val="24"/>
        </w:rPr>
        <w:t>妥處或擬</w:t>
      </w:r>
      <w:proofErr w:type="gramEnd"/>
      <w:r w:rsidR="00FC6B52" w:rsidRPr="00FC6B52">
        <w:rPr>
          <w:rFonts w:hint="eastAsia"/>
          <w:b w:val="0"/>
          <w:bCs/>
          <w:szCs w:val="24"/>
        </w:rPr>
        <w:t>具替代性作為</w:t>
      </w:r>
      <w:r w:rsidR="006047D2">
        <w:rPr>
          <w:rFonts w:hint="eastAsia"/>
          <w:b w:val="0"/>
          <w:bCs/>
          <w:szCs w:val="24"/>
        </w:rPr>
        <w:t>（</w:t>
      </w:r>
      <w:r w:rsidR="006047D2" w:rsidRPr="000F0547">
        <w:rPr>
          <w:rFonts w:hint="eastAsia"/>
          <w:b w:val="0"/>
          <w:bCs/>
          <w:szCs w:val="24"/>
        </w:rPr>
        <w:t>表</w:t>
      </w:r>
      <w:r w:rsidR="006047D2">
        <w:rPr>
          <w:rFonts w:hint="eastAsia"/>
          <w:b w:val="0"/>
          <w:bCs/>
          <w:szCs w:val="24"/>
        </w:rPr>
        <w:t>1）</w:t>
      </w:r>
      <w:r w:rsidR="00FC6B52">
        <w:rPr>
          <w:rFonts w:hint="eastAsia"/>
          <w:b w:val="0"/>
          <w:bCs/>
          <w:szCs w:val="24"/>
        </w:rPr>
        <w:t>，恐</w:t>
      </w:r>
      <w:r w:rsidR="00C45470" w:rsidRPr="00C45470">
        <w:rPr>
          <w:rFonts w:hint="eastAsia"/>
          <w:b w:val="0"/>
          <w:bCs/>
          <w:szCs w:val="24"/>
        </w:rPr>
        <w:t>影響道路交通安全</w:t>
      </w:r>
      <w:r w:rsidR="00E5172B" w:rsidRPr="000F0547">
        <w:rPr>
          <w:rFonts w:hint="eastAsia"/>
          <w:b w:val="0"/>
          <w:bCs/>
          <w:szCs w:val="24"/>
        </w:rPr>
        <w:t>；</w:t>
      </w:r>
      <w:r w:rsidR="002A4E56">
        <w:rPr>
          <w:rFonts w:hint="eastAsia"/>
          <w:b w:val="0"/>
          <w:bCs/>
          <w:szCs w:val="24"/>
        </w:rPr>
        <w:t>2.</w:t>
      </w:r>
      <w:r w:rsidR="00E5172B" w:rsidRPr="00EE442A">
        <w:rPr>
          <w:rFonts w:hint="eastAsia"/>
          <w:b w:val="0"/>
          <w:bCs/>
          <w:szCs w:val="24"/>
        </w:rPr>
        <w:t>補助區公所辦理工程</w:t>
      </w:r>
      <w:proofErr w:type="gramStart"/>
      <w:r w:rsidR="00E5172B" w:rsidRPr="00EE442A">
        <w:rPr>
          <w:rFonts w:hint="eastAsia"/>
          <w:b w:val="0"/>
          <w:bCs/>
          <w:szCs w:val="24"/>
        </w:rPr>
        <w:t>採</w:t>
      </w:r>
      <w:proofErr w:type="gramEnd"/>
      <w:r w:rsidR="005E3B5C" w:rsidRPr="00141711">
        <w:rPr>
          <w:rFonts w:ascii="Calibri" w:eastAsia="新細明體" w:hAnsi="Calibri"/>
          <w:b w:val="0"/>
          <w:bCs/>
          <w:noProof/>
          <w:szCs w:val="24"/>
        </w:rPr>
        <w:lastRenderedPageBreak/>
        <mc:AlternateContent>
          <mc:Choice Requires="wps">
            <w:drawing>
              <wp:anchor distT="45720" distB="45720" distL="114300" distR="114300" simplePos="0" relativeHeight="251709440" behindDoc="0" locked="0" layoutInCell="1" allowOverlap="1" wp14:anchorId="1FEB687B" wp14:editId="2D84E8CB">
                <wp:simplePos x="0" y="0"/>
                <wp:positionH relativeFrom="margin">
                  <wp:align>right</wp:align>
                </wp:positionH>
                <wp:positionV relativeFrom="paragraph">
                  <wp:posOffset>37042</wp:posOffset>
                </wp:positionV>
                <wp:extent cx="3031490" cy="2636520"/>
                <wp:effectExtent l="0" t="0" r="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31490" cy="2636520"/>
                        </a:xfrm>
                        <a:prstGeom prst="rect">
                          <a:avLst/>
                        </a:prstGeom>
                        <a:solidFill>
                          <a:srgbClr val="FFFFFF"/>
                        </a:solidFill>
                        <a:ln w="9525">
                          <a:noFill/>
                          <a:miter lim="800000"/>
                          <a:headEnd/>
                          <a:tailEnd/>
                        </a:ln>
                      </wps:spPr>
                      <wps:txbx>
                        <w:txbxContent>
                          <w:tbl>
                            <w:tblPr>
                              <w:tblStyle w:val="260"/>
                              <w:tblOverlap w:val="never"/>
                              <w:tblW w:w="4536" w:type="dxa"/>
                              <w:tblInd w:w="-142" w:type="dxa"/>
                              <w:tblLook w:val="04A0" w:firstRow="1" w:lastRow="0" w:firstColumn="1" w:lastColumn="0" w:noHBand="0" w:noVBand="1"/>
                            </w:tblPr>
                            <w:tblGrid>
                              <w:gridCol w:w="2410"/>
                              <w:gridCol w:w="2126"/>
                            </w:tblGrid>
                            <w:tr w:rsidR="005E3B5C" w:rsidRPr="003A7C36" w14:paraId="49CCF8BE" w14:textId="77777777" w:rsidTr="005A7751">
                              <w:trPr>
                                <w:trHeight w:val="397"/>
                              </w:trPr>
                              <w:tc>
                                <w:tcPr>
                                  <w:tcW w:w="4536" w:type="dxa"/>
                                  <w:gridSpan w:val="2"/>
                                  <w:tcBorders>
                                    <w:top w:val="nil"/>
                                    <w:left w:val="nil"/>
                                    <w:right w:val="nil"/>
                                  </w:tcBorders>
                                </w:tcPr>
                                <w:p w14:paraId="3FB6E1DE" w14:textId="77777777" w:rsidR="005E3B5C" w:rsidRDefault="005E3B5C" w:rsidP="00986EF9">
                                  <w:pPr>
                                    <w:widowControl w:val="0"/>
                                    <w:overflowPunct/>
                                    <w:spacing w:line="300" w:lineRule="exact"/>
                                    <w:ind w:firstLineChars="0" w:firstLine="0"/>
                                    <w:suppressOverlap/>
                                    <w:jc w:val="center"/>
                                    <w:rPr>
                                      <w:rFonts w:hAnsi="標楷體"/>
                                      <w:b/>
                                      <w:bCs/>
                                      <w:szCs w:val="24"/>
                                    </w:rPr>
                                  </w:pPr>
                                  <w:r w:rsidRPr="003A7C36">
                                    <w:rPr>
                                      <w:rFonts w:hAnsi="標楷體" w:hint="eastAsia"/>
                                      <w:b/>
                                      <w:bCs/>
                                      <w:szCs w:val="24"/>
                                    </w:rPr>
                                    <w:t>表</w:t>
                                  </w:r>
                                  <w:r>
                                    <w:rPr>
                                      <w:rFonts w:hAnsi="標楷體"/>
                                      <w:b/>
                                      <w:bCs/>
                                      <w:szCs w:val="24"/>
                                    </w:rPr>
                                    <w:t>1</w:t>
                                  </w:r>
                                  <w:r w:rsidRPr="00793F26">
                                    <w:rPr>
                                      <w:rFonts w:hAnsi="標楷體" w:hint="eastAsia"/>
                                      <w:b/>
                                      <w:bCs/>
                                      <w:szCs w:val="24"/>
                                    </w:rPr>
                                    <w:t xml:space="preserve">　考核缺失之類型及件數</w:t>
                                  </w:r>
                                </w:p>
                                <w:p w14:paraId="3A181AE8" w14:textId="0B6ED4B2" w:rsidR="00150F10" w:rsidRPr="00150F10" w:rsidRDefault="00150F10" w:rsidP="00150F10">
                                  <w:pPr>
                                    <w:widowControl w:val="0"/>
                                    <w:overflowPunct/>
                                    <w:spacing w:line="300" w:lineRule="exact"/>
                                    <w:ind w:rightChars="-46" w:right="-110" w:firstLineChars="0" w:firstLine="0"/>
                                    <w:suppressOverlap/>
                                    <w:jc w:val="right"/>
                                    <w:rPr>
                                      <w:rFonts w:hAnsi="標楷體"/>
                                      <w:sz w:val="18"/>
                                      <w:szCs w:val="18"/>
                                    </w:rPr>
                                  </w:pPr>
                                  <w:r w:rsidRPr="00150F10">
                                    <w:rPr>
                                      <w:rFonts w:hAnsi="標楷體" w:hint="eastAsia"/>
                                      <w:sz w:val="18"/>
                                      <w:szCs w:val="18"/>
                                    </w:rPr>
                                    <w:t>單位：件</w:t>
                                  </w:r>
                                </w:p>
                              </w:tc>
                            </w:tr>
                            <w:tr w:rsidR="005E3B5C" w:rsidRPr="003A7C36" w14:paraId="345204F2" w14:textId="77777777" w:rsidTr="00544D7B">
                              <w:trPr>
                                <w:trHeight w:val="397"/>
                              </w:trPr>
                              <w:tc>
                                <w:tcPr>
                                  <w:tcW w:w="2410" w:type="dxa"/>
                                </w:tcPr>
                                <w:p w14:paraId="576F6F48" w14:textId="77777777" w:rsidR="005E3B5C" w:rsidRPr="003A7C36" w:rsidRDefault="005E3B5C" w:rsidP="00986EF9">
                                  <w:pPr>
                                    <w:widowControl w:val="0"/>
                                    <w:overflowPunct/>
                                    <w:spacing w:line="300" w:lineRule="exact"/>
                                    <w:ind w:firstLineChars="0" w:firstLine="0"/>
                                    <w:suppressOverlap/>
                                    <w:jc w:val="center"/>
                                    <w:rPr>
                                      <w:rFonts w:hAnsi="標楷體"/>
                                      <w:sz w:val="20"/>
                                    </w:rPr>
                                  </w:pPr>
                                  <w:r w:rsidRPr="003A7C36">
                                    <w:rPr>
                                      <w:rFonts w:hAnsi="標楷體"/>
                                      <w:sz w:val="20"/>
                                    </w:rPr>
                                    <w:t>缺失態樣</w:t>
                                  </w:r>
                                </w:p>
                              </w:tc>
                              <w:tc>
                                <w:tcPr>
                                  <w:tcW w:w="2126" w:type="dxa"/>
                                </w:tcPr>
                                <w:p w14:paraId="690D0A53" w14:textId="77777777" w:rsidR="005E3B5C" w:rsidRPr="003A7C36" w:rsidRDefault="005E3B5C" w:rsidP="00986EF9">
                                  <w:pPr>
                                    <w:widowControl w:val="0"/>
                                    <w:overflowPunct/>
                                    <w:spacing w:line="300" w:lineRule="exact"/>
                                    <w:ind w:firstLineChars="0" w:firstLine="0"/>
                                    <w:suppressOverlap/>
                                    <w:jc w:val="center"/>
                                    <w:rPr>
                                      <w:rFonts w:hAnsi="標楷體"/>
                                      <w:sz w:val="20"/>
                                    </w:rPr>
                                  </w:pPr>
                                  <w:r w:rsidRPr="003A7C36">
                                    <w:rPr>
                                      <w:rFonts w:hAnsi="標楷體"/>
                                      <w:sz w:val="20"/>
                                    </w:rPr>
                                    <w:t>區公所</w:t>
                                  </w:r>
                                  <w:r w:rsidRPr="003A7C36">
                                    <w:rPr>
                                      <w:rFonts w:hAnsi="標楷體" w:hint="eastAsia"/>
                                      <w:sz w:val="20"/>
                                    </w:rPr>
                                    <w:t>（件數）</w:t>
                                  </w:r>
                                </w:p>
                              </w:tc>
                            </w:tr>
                            <w:tr w:rsidR="005E3B5C" w:rsidRPr="003A7C36" w14:paraId="10C39B16" w14:textId="77777777" w:rsidTr="00EF7E27">
                              <w:trPr>
                                <w:trHeight w:val="624"/>
                              </w:trPr>
                              <w:tc>
                                <w:tcPr>
                                  <w:tcW w:w="2410" w:type="dxa"/>
                                </w:tcPr>
                                <w:p w14:paraId="499475E1" w14:textId="17970E76" w:rsidR="005E3B5C" w:rsidRPr="003A7C36" w:rsidRDefault="005E3B5C" w:rsidP="00986EF9">
                                  <w:pPr>
                                    <w:widowControl w:val="0"/>
                                    <w:overflowPunct/>
                                    <w:spacing w:line="280" w:lineRule="exact"/>
                                    <w:ind w:firstLineChars="0" w:firstLine="0"/>
                                    <w:suppressOverlap/>
                                    <w:rPr>
                                      <w:rFonts w:hAnsi="標楷體"/>
                                      <w:sz w:val="20"/>
                                    </w:rPr>
                                  </w:pPr>
                                  <w:r w:rsidRPr="003A7C36">
                                    <w:rPr>
                                      <w:rFonts w:hAnsi="標楷體" w:cs="新細明體" w:hint="eastAsia"/>
                                      <w:kern w:val="0"/>
                                      <w:sz w:val="20"/>
                                    </w:rPr>
                                    <w:t>路緣邊線未平順、收邊夯實不足</w:t>
                                  </w:r>
                                </w:p>
                              </w:tc>
                              <w:tc>
                                <w:tcPr>
                                  <w:tcW w:w="2126" w:type="dxa"/>
                                </w:tcPr>
                                <w:p w14:paraId="5F7B1AE5" w14:textId="77777777" w:rsidR="005E3B5C" w:rsidRPr="003A7C36" w:rsidRDefault="005E3B5C" w:rsidP="00986EF9">
                                  <w:pPr>
                                    <w:widowControl w:val="0"/>
                                    <w:overflowPunct/>
                                    <w:spacing w:line="280" w:lineRule="exact"/>
                                    <w:ind w:firstLineChars="0" w:firstLine="0"/>
                                    <w:suppressOverlap/>
                                    <w:rPr>
                                      <w:rFonts w:hAnsi="標楷體"/>
                                      <w:sz w:val="20"/>
                                    </w:rPr>
                                  </w:pPr>
                                  <w:r w:rsidRPr="003A7C36">
                                    <w:rPr>
                                      <w:rFonts w:hAnsi="標楷體"/>
                                      <w:sz w:val="20"/>
                                    </w:rPr>
                                    <w:t>仁武</w:t>
                                  </w:r>
                                  <w:r w:rsidRPr="003A7C36">
                                    <w:rPr>
                                      <w:rFonts w:hAnsi="標楷體" w:hint="eastAsia"/>
                                      <w:sz w:val="20"/>
                                    </w:rPr>
                                    <w:t>（1）、</w:t>
                                  </w:r>
                                  <w:r w:rsidRPr="003A7C36">
                                    <w:rPr>
                                      <w:rFonts w:hAnsi="標楷體"/>
                                      <w:sz w:val="20"/>
                                    </w:rPr>
                                    <w:t>永安</w:t>
                                  </w:r>
                                  <w:r w:rsidRPr="003A7C36">
                                    <w:rPr>
                                      <w:rFonts w:hAnsi="標楷體" w:hint="eastAsia"/>
                                      <w:sz w:val="20"/>
                                    </w:rPr>
                                    <w:t>（1）</w:t>
                                  </w:r>
                                  <w:r>
                                    <w:rPr>
                                      <w:rFonts w:hAnsi="標楷體" w:hint="eastAsia"/>
                                      <w:sz w:val="20"/>
                                    </w:rPr>
                                    <w:t>、</w:t>
                                  </w:r>
                                  <w:r w:rsidRPr="003A7C36">
                                    <w:rPr>
                                      <w:rFonts w:hAnsi="標楷體"/>
                                      <w:sz w:val="20"/>
                                    </w:rPr>
                                    <w:t>彌陀</w:t>
                                  </w:r>
                                  <w:r w:rsidRPr="003A7C36">
                                    <w:rPr>
                                      <w:rFonts w:hAnsi="標楷體" w:hint="eastAsia"/>
                                      <w:sz w:val="20"/>
                                    </w:rPr>
                                    <w:t>（2）</w:t>
                                  </w:r>
                                </w:p>
                              </w:tc>
                            </w:tr>
                            <w:tr w:rsidR="005E3B5C" w:rsidRPr="003A7C36" w14:paraId="7485677B" w14:textId="77777777" w:rsidTr="00EF7E27">
                              <w:trPr>
                                <w:trHeight w:val="624"/>
                              </w:trPr>
                              <w:tc>
                                <w:tcPr>
                                  <w:tcW w:w="2410" w:type="dxa"/>
                                </w:tcPr>
                                <w:p w14:paraId="3B2150F1" w14:textId="77777777" w:rsidR="005E3B5C" w:rsidRPr="003A7C36" w:rsidRDefault="005E3B5C" w:rsidP="00986EF9">
                                  <w:pPr>
                                    <w:widowControl w:val="0"/>
                                    <w:overflowPunct/>
                                    <w:spacing w:line="280" w:lineRule="exact"/>
                                    <w:ind w:firstLineChars="0" w:firstLine="0"/>
                                    <w:suppressOverlap/>
                                    <w:rPr>
                                      <w:rFonts w:hAnsi="標楷體"/>
                                      <w:sz w:val="20"/>
                                    </w:rPr>
                                  </w:pPr>
                                  <w:r w:rsidRPr="003A7C36">
                                    <w:rPr>
                                      <w:rFonts w:hAnsi="標楷體"/>
                                      <w:sz w:val="20"/>
                                    </w:rPr>
                                    <w:t>路面龜裂</w:t>
                                  </w:r>
                                  <w:r w:rsidRPr="003A7C36">
                                    <w:rPr>
                                      <w:rFonts w:hAnsi="標楷體" w:hint="eastAsia"/>
                                      <w:sz w:val="20"/>
                                    </w:rPr>
                                    <w:t>、</w:t>
                                  </w:r>
                                  <w:r w:rsidRPr="003A7C36">
                                    <w:rPr>
                                      <w:rFonts w:hAnsi="標楷體" w:cs="新細明體" w:hint="eastAsia"/>
                                      <w:kern w:val="0"/>
                                      <w:sz w:val="20"/>
                                    </w:rPr>
                                    <w:t>橫向收縮裂縫、粒料分離、縱向裂縫</w:t>
                                  </w:r>
                                </w:p>
                              </w:tc>
                              <w:tc>
                                <w:tcPr>
                                  <w:tcW w:w="2126" w:type="dxa"/>
                                </w:tcPr>
                                <w:p w14:paraId="082AFF00" w14:textId="77777777" w:rsidR="005E3B5C" w:rsidRPr="003A7C36" w:rsidRDefault="005E3B5C" w:rsidP="00986EF9">
                                  <w:pPr>
                                    <w:widowControl w:val="0"/>
                                    <w:overflowPunct/>
                                    <w:spacing w:line="280" w:lineRule="exact"/>
                                    <w:ind w:firstLineChars="0" w:firstLine="0"/>
                                    <w:suppressOverlap/>
                                    <w:rPr>
                                      <w:rFonts w:hAnsi="標楷體"/>
                                      <w:sz w:val="20"/>
                                    </w:rPr>
                                  </w:pPr>
                                  <w:r w:rsidRPr="003A7C36">
                                    <w:rPr>
                                      <w:rFonts w:hAnsi="標楷體" w:hint="eastAsia"/>
                                      <w:sz w:val="20"/>
                                    </w:rPr>
                                    <w:t>鼓山（1）、大樹（1）、大社（1）、</w:t>
                                  </w:r>
                                  <w:r w:rsidRPr="003A7C36">
                                    <w:rPr>
                                      <w:rFonts w:hAnsi="標楷體"/>
                                      <w:sz w:val="20"/>
                                    </w:rPr>
                                    <w:t>杉林</w:t>
                                  </w:r>
                                  <w:r w:rsidRPr="003A7C36">
                                    <w:rPr>
                                      <w:rFonts w:hAnsi="標楷體" w:hint="eastAsia"/>
                                      <w:sz w:val="20"/>
                                    </w:rPr>
                                    <w:t>（1）</w:t>
                                  </w:r>
                                </w:p>
                              </w:tc>
                            </w:tr>
                            <w:tr w:rsidR="005E3B5C" w:rsidRPr="003A7C36" w14:paraId="339339E2" w14:textId="77777777" w:rsidTr="00EF7E27">
                              <w:trPr>
                                <w:trHeight w:val="624"/>
                              </w:trPr>
                              <w:tc>
                                <w:tcPr>
                                  <w:tcW w:w="2410" w:type="dxa"/>
                                </w:tcPr>
                                <w:p w14:paraId="3CDFDAA3" w14:textId="77777777" w:rsidR="005E3B5C" w:rsidRPr="003A7C36" w:rsidRDefault="005E3B5C" w:rsidP="00986EF9">
                                  <w:pPr>
                                    <w:widowControl w:val="0"/>
                                    <w:overflowPunct/>
                                    <w:spacing w:line="280" w:lineRule="exact"/>
                                    <w:ind w:firstLineChars="0" w:firstLine="0"/>
                                    <w:suppressOverlap/>
                                    <w:rPr>
                                      <w:rFonts w:hAnsi="標楷體"/>
                                      <w:sz w:val="20"/>
                                    </w:rPr>
                                  </w:pPr>
                                  <w:r w:rsidRPr="003A7C36">
                                    <w:rPr>
                                      <w:rFonts w:hAnsi="標楷體" w:cs="新細明體" w:hint="eastAsia"/>
                                      <w:kern w:val="0"/>
                                      <w:sz w:val="20"/>
                                    </w:rPr>
                                    <w:t>清掃孔角隅及排水孔有裂縫；現況尺寸與提供圖說不</w:t>
                                  </w:r>
                                  <w:r>
                                    <w:rPr>
                                      <w:rFonts w:hAnsi="標楷體" w:cs="新細明體" w:hint="eastAsia"/>
                                      <w:kern w:val="0"/>
                                      <w:sz w:val="20"/>
                                    </w:rPr>
                                    <w:t>符</w:t>
                                  </w:r>
                                </w:p>
                              </w:tc>
                              <w:tc>
                                <w:tcPr>
                                  <w:tcW w:w="2126" w:type="dxa"/>
                                </w:tcPr>
                                <w:p w14:paraId="72D369EA" w14:textId="77777777" w:rsidR="005E3B5C" w:rsidRPr="003A7C36" w:rsidRDefault="005E3B5C" w:rsidP="00986EF9">
                                  <w:pPr>
                                    <w:widowControl w:val="0"/>
                                    <w:overflowPunct/>
                                    <w:spacing w:line="280" w:lineRule="exact"/>
                                    <w:ind w:firstLineChars="0" w:firstLine="0"/>
                                    <w:suppressOverlap/>
                                    <w:rPr>
                                      <w:rFonts w:hAnsi="標楷體"/>
                                      <w:sz w:val="20"/>
                                    </w:rPr>
                                  </w:pPr>
                                  <w:r w:rsidRPr="003A7C36">
                                    <w:rPr>
                                      <w:rFonts w:hAnsi="標楷體" w:hint="eastAsia"/>
                                      <w:sz w:val="20"/>
                                    </w:rPr>
                                    <w:t>鼓山（1）</w:t>
                                  </w:r>
                                </w:p>
                              </w:tc>
                            </w:tr>
                            <w:tr w:rsidR="005E3B5C" w:rsidRPr="003A7C36" w14:paraId="3284D497" w14:textId="77777777" w:rsidTr="00EF7E27">
                              <w:trPr>
                                <w:trHeight w:val="624"/>
                              </w:trPr>
                              <w:tc>
                                <w:tcPr>
                                  <w:tcW w:w="2410" w:type="dxa"/>
                                  <w:tcBorders>
                                    <w:bottom w:val="single" w:sz="4" w:space="0" w:color="auto"/>
                                  </w:tcBorders>
                                </w:tcPr>
                                <w:p w14:paraId="322060F4" w14:textId="77777777" w:rsidR="005E3B5C" w:rsidRPr="003A7C36" w:rsidRDefault="005E3B5C" w:rsidP="00986EF9">
                                  <w:pPr>
                                    <w:widowControl w:val="0"/>
                                    <w:overflowPunct/>
                                    <w:spacing w:line="280" w:lineRule="exact"/>
                                    <w:ind w:firstLineChars="0" w:firstLine="0"/>
                                    <w:suppressOverlap/>
                                    <w:rPr>
                                      <w:rFonts w:hAnsi="標楷體" w:cs="新細明體"/>
                                      <w:kern w:val="0"/>
                                      <w:sz w:val="20"/>
                                    </w:rPr>
                                  </w:pPr>
                                  <w:r w:rsidRPr="003A7C36">
                                    <w:rPr>
                                      <w:rFonts w:hAnsi="標楷體" w:cs="新細明體" w:hint="eastAsia"/>
                                      <w:kern w:val="0"/>
                                      <w:sz w:val="20"/>
                                    </w:rPr>
                                    <w:t>局部路段與鄰房銜接界面未平順</w:t>
                                  </w:r>
                                </w:p>
                              </w:tc>
                              <w:tc>
                                <w:tcPr>
                                  <w:tcW w:w="2126" w:type="dxa"/>
                                  <w:tcBorders>
                                    <w:bottom w:val="single" w:sz="4" w:space="0" w:color="auto"/>
                                  </w:tcBorders>
                                </w:tcPr>
                                <w:p w14:paraId="1F343FEB" w14:textId="77777777" w:rsidR="005E3B5C" w:rsidRPr="003A7C36" w:rsidRDefault="005E3B5C" w:rsidP="00986EF9">
                                  <w:pPr>
                                    <w:widowControl w:val="0"/>
                                    <w:overflowPunct/>
                                    <w:spacing w:line="280" w:lineRule="exact"/>
                                    <w:ind w:firstLineChars="0" w:firstLine="0"/>
                                    <w:suppressOverlap/>
                                    <w:rPr>
                                      <w:rFonts w:hAnsi="標楷體"/>
                                      <w:sz w:val="20"/>
                                    </w:rPr>
                                  </w:pPr>
                                  <w:r w:rsidRPr="003A7C36">
                                    <w:rPr>
                                      <w:rFonts w:hAnsi="標楷體"/>
                                      <w:sz w:val="20"/>
                                    </w:rPr>
                                    <w:t>杉林</w:t>
                                  </w:r>
                                  <w:r w:rsidRPr="003A7C36">
                                    <w:rPr>
                                      <w:rFonts w:hAnsi="標楷體" w:hint="eastAsia"/>
                                      <w:sz w:val="20"/>
                                    </w:rPr>
                                    <w:t>（1）</w:t>
                                  </w:r>
                                </w:p>
                              </w:tc>
                            </w:tr>
                            <w:tr w:rsidR="005E3B5C" w:rsidRPr="003A7C36" w14:paraId="22BB9B6A" w14:textId="77777777" w:rsidTr="005A7751">
                              <w:trPr>
                                <w:trHeight w:val="340"/>
                              </w:trPr>
                              <w:tc>
                                <w:tcPr>
                                  <w:tcW w:w="4536" w:type="dxa"/>
                                  <w:gridSpan w:val="2"/>
                                  <w:tcBorders>
                                    <w:left w:val="nil"/>
                                    <w:bottom w:val="nil"/>
                                    <w:right w:val="nil"/>
                                  </w:tcBorders>
                                </w:tcPr>
                                <w:p w14:paraId="2CDC83DE" w14:textId="77777777" w:rsidR="005E3B5C" w:rsidRPr="003A7C36" w:rsidRDefault="005E3B5C" w:rsidP="00150F10">
                                  <w:pPr>
                                    <w:widowControl w:val="0"/>
                                    <w:overflowPunct/>
                                    <w:spacing w:line="240" w:lineRule="exact"/>
                                    <w:ind w:leftChars="-44" w:left="-2" w:hangingChars="58" w:hanging="104"/>
                                    <w:suppressOverlap/>
                                    <w:rPr>
                                      <w:rFonts w:hAnsi="標楷體"/>
                                      <w:sz w:val="18"/>
                                      <w:szCs w:val="18"/>
                                    </w:rPr>
                                  </w:pPr>
                                  <w:r w:rsidRPr="003A7C36">
                                    <w:rPr>
                                      <w:rFonts w:hAnsi="標楷體" w:hint="eastAsia"/>
                                      <w:sz w:val="18"/>
                                      <w:szCs w:val="18"/>
                                    </w:rPr>
                                    <w:t>資料來源：整理自高雄市政府民政局提供資料。</w:t>
                                  </w:r>
                                </w:p>
                              </w:tc>
                            </w:tr>
                          </w:tbl>
                          <w:p w14:paraId="1245FB17" w14:textId="77777777" w:rsidR="005E3B5C" w:rsidRPr="00986EF9" w:rsidRDefault="005E3B5C" w:rsidP="005E3B5C">
                            <w:pPr>
                              <w:ind w:firstLineChars="0" w:firstLine="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EB687B" id="文字方塊 2" o:spid="_x0000_s1036" type="#_x0000_t202" style="position:absolute;left:0;text-align:left;margin-left:187.5pt;margin-top:2.9pt;width:238.7pt;height:207.6pt;z-index:25170944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" stroked="f">
                <v:textbox>
                  <w:txbxContent>
                    <w:tbl>
                      <w:tblPr>
                        <w:tblStyle w:val="260"/>
                        <w:tblOverlap w:val="never"/>
                        <w:tblW w:w="4536" w:type="dxa"/>
                        <w:tblInd w:w="-142" w:type="dxa"/>
                        <w:tblLook w:val="04A0" w:firstRow="1" w:lastRow="0" w:firstColumn="1" w:lastColumn="0" w:noHBand="0" w:noVBand="1"/>
                      </w:tblPr>
                      <w:tblGrid>
                        <w:gridCol w:w="2410"/>
                        <w:gridCol w:w="2126"/>
                      </w:tblGrid>
                      <w:tr w:rsidR="005E3B5C" w:rsidRPr="003A7C36" w14:paraId="49CCF8BE" w14:textId="77777777" w:rsidTr="005A7751">
                        <w:trPr>
                          <w:trHeight w:val="397"/>
                        </w:trPr>
                        <w:tc>
                          <w:tcPr>
                            <w:tcW w:w="4536" w:type="dxa"/>
                            <w:gridSpan w:val="2"/>
                            <w:tcBorders>
                              <w:top w:val="nil"/>
                              <w:left w:val="nil"/>
                              <w:right w:val="nil"/>
                            </w:tcBorders>
                          </w:tcPr>
                          <w:p w14:paraId="3FB6E1DE" w14:textId="77777777" w:rsidR="005E3B5C" w:rsidRDefault="005E3B5C" w:rsidP="00986EF9">
                            <w:pPr>
                              <w:widowControl w:val="0"/>
                              <w:overflowPunct/>
                              <w:spacing w:line="300" w:lineRule="exact"/>
                              <w:ind w:firstLineChars="0" w:firstLine="0"/>
                              <w:suppressOverlap/>
                              <w:jc w:val="center"/>
                              <w:rPr>
                                <w:rFonts w:hAnsi="標楷體"/>
                                <w:b/>
                                <w:bCs/>
                                <w:szCs w:val="24"/>
                              </w:rPr>
                            </w:pPr>
                            <w:r w:rsidRPr="003A7C36">
                              <w:rPr>
                                <w:rFonts w:hAnsi="標楷體" w:hint="eastAsia"/>
                                <w:b/>
                                <w:bCs/>
                                <w:szCs w:val="24"/>
                              </w:rPr>
                              <w:t>表</w:t>
                            </w:r>
                            <w:r>
                              <w:rPr>
                                <w:rFonts w:hAnsi="標楷體"/>
                                <w:b/>
                                <w:bCs/>
                                <w:szCs w:val="24"/>
                              </w:rPr>
                              <w:t>1</w:t>
                            </w:r>
                            <w:r w:rsidRPr="00793F26">
                              <w:rPr>
                                <w:rFonts w:hAnsi="標楷體" w:hint="eastAsia"/>
                                <w:b/>
                                <w:bCs/>
                                <w:szCs w:val="24"/>
                              </w:rPr>
                              <w:t xml:space="preserve">　考核缺失之類型及件數</w:t>
                            </w:r>
                          </w:p>
                          <w:p w14:paraId="3A181AE8" w14:textId="0B6ED4B2" w:rsidR="00150F10" w:rsidRPr="00150F10" w:rsidRDefault="00150F10" w:rsidP="00150F10">
                            <w:pPr>
                              <w:widowControl w:val="0"/>
                              <w:overflowPunct/>
                              <w:spacing w:line="300" w:lineRule="exact"/>
                              <w:ind w:rightChars="-46" w:right="-110" w:firstLineChars="0" w:firstLine="0"/>
                              <w:suppressOverlap/>
                              <w:jc w:val="right"/>
                              <w:rPr>
                                <w:rFonts w:hAnsi="標楷體"/>
                                <w:sz w:val="18"/>
                                <w:szCs w:val="18"/>
                              </w:rPr>
                            </w:pPr>
                            <w:r w:rsidRPr="00150F10">
                              <w:rPr>
                                <w:rFonts w:hAnsi="標楷體" w:hint="eastAsia"/>
                                <w:sz w:val="18"/>
                                <w:szCs w:val="18"/>
                              </w:rPr>
                              <w:t>單位：件</w:t>
                            </w:r>
                          </w:p>
                        </w:tc>
                      </w:tr>
                      <w:tr w:rsidR="005E3B5C" w:rsidRPr="003A7C36" w14:paraId="345204F2" w14:textId="77777777" w:rsidTr="00544D7B">
                        <w:trPr>
                          <w:trHeight w:val="397"/>
                        </w:trPr>
                        <w:tc>
                          <w:tcPr>
                            <w:tcW w:w="2410" w:type="dxa"/>
                          </w:tcPr>
                          <w:p w14:paraId="576F6F48" w14:textId="77777777" w:rsidR="005E3B5C" w:rsidRPr="003A7C36" w:rsidRDefault="005E3B5C" w:rsidP="00986EF9">
                            <w:pPr>
                              <w:widowControl w:val="0"/>
                              <w:overflowPunct/>
                              <w:spacing w:line="300" w:lineRule="exact"/>
                              <w:ind w:firstLineChars="0" w:firstLine="0"/>
                              <w:suppressOverlap/>
                              <w:jc w:val="center"/>
                              <w:rPr>
                                <w:rFonts w:hAnsi="標楷體"/>
                                <w:sz w:val="20"/>
                              </w:rPr>
                            </w:pPr>
                            <w:r w:rsidRPr="003A7C36">
                              <w:rPr>
                                <w:rFonts w:hAnsi="標楷體"/>
                                <w:sz w:val="20"/>
                              </w:rPr>
                              <w:t>缺失態樣</w:t>
                            </w:r>
                          </w:p>
                        </w:tc>
                        <w:tc>
                          <w:tcPr>
                            <w:tcW w:w="2126" w:type="dxa"/>
                          </w:tcPr>
                          <w:p w14:paraId="690D0A53" w14:textId="77777777" w:rsidR="005E3B5C" w:rsidRPr="003A7C36" w:rsidRDefault="005E3B5C" w:rsidP="00986EF9">
                            <w:pPr>
                              <w:widowControl w:val="0"/>
                              <w:overflowPunct/>
                              <w:spacing w:line="300" w:lineRule="exact"/>
                              <w:ind w:firstLineChars="0" w:firstLine="0"/>
                              <w:suppressOverlap/>
                              <w:jc w:val="center"/>
                              <w:rPr>
                                <w:rFonts w:hAnsi="標楷體"/>
                                <w:sz w:val="20"/>
                              </w:rPr>
                            </w:pPr>
                            <w:r w:rsidRPr="003A7C36">
                              <w:rPr>
                                <w:rFonts w:hAnsi="標楷體"/>
                                <w:sz w:val="20"/>
                              </w:rPr>
                              <w:t>區公所</w:t>
                            </w:r>
                            <w:r w:rsidRPr="003A7C36">
                              <w:rPr>
                                <w:rFonts w:hAnsi="標楷體" w:hint="eastAsia"/>
                                <w:sz w:val="20"/>
                              </w:rPr>
                              <w:t>（件數）</w:t>
                            </w:r>
                          </w:p>
                        </w:tc>
                      </w:tr>
                      <w:tr w:rsidR="005E3B5C" w:rsidRPr="003A7C36" w14:paraId="10C39B16" w14:textId="77777777" w:rsidTr="00EF7E27">
                        <w:trPr>
                          <w:trHeight w:val="624"/>
                        </w:trPr>
                        <w:tc>
                          <w:tcPr>
                            <w:tcW w:w="2410" w:type="dxa"/>
                          </w:tcPr>
                          <w:p w14:paraId="499475E1" w14:textId="17970E76" w:rsidR="005E3B5C" w:rsidRPr="003A7C36" w:rsidRDefault="005E3B5C" w:rsidP="00986EF9">
                            <w:pPr>
                              <w:widowControl w:val="0"/>
                              <w:overflowPunct/>
                              <w:spacing w:line="280" w:lineRule="exact"/>
                              <w:ind w:firstLineChars="0" w:firstLine="0"/>
                              <w:suppressOverlap/>
                              <w:rPr>
                                <w:rFonts w:hAnsi="標楷體"/>
                                <w:sz w:val="20"/>
                              </w:rPr>
                            </w:pPr>
                            <w:r w:rsidRPr="003A7C36">
                              <w:rPr>
                                <w:rFonts w:hAnsi="標楷體" w:cs="新細明體" w:hint="eastAsia"/>
                                <w:kern w:val="0"/>
                                <w:sz w:val="20"/>
                              </w:rPr>
                              <w:t>路緣邊線未平順、收邊夯實不足</w:t>
                            </w:r>
                          </w:p>
                        </w:tc>
                        <w:tc>
                          <w:tcPr>
                            <w:tcW w:w="2126" w:type="dxa"/>
                          </w:tcPr>
                          <w:p w14:paraId="5F7B1AE5" w14:textId="77777777" w:rsidR="005E3B5C" w:rsidRPr="003A7C36" w:rsidRDefault="005E3B5C" w:rsidP="00986EF9">
                            <w:pPr>
                              <w:widowControl w:val="0"/>
                              <w:overflowPunct/>
                              <w:spacing w:line="280" w:lineRule="exact"/>
                              <w:ind w:firstLineChars="0" w:firstLine="0"/>
                              <w:suppressOverlap/>
                              <w:rPr>
                                <w:rFonts w:hAnsi="標楷體"/>
                                <w:sz w:val="20"/>
                              </w:rPr>
                            </w:pPr>
                            <w:r w:rsidRPr="003A7C36">
                              <w:rPr>
                                <w:rFonts w:hAnsi="標楷體"/>
                                <w:sz w:val="20"/>
                              </w:rPr>
                              <w:t>仁武</w:t>
                            </w:r>
                            <w:r w:rsidRPr="003A7C36">
                              <w:rPr>
                                <w:rFonts w:hAnsi="標楷體" w:hint="eastAsia"/>
                                <w:sz w:val="20"/>
                              </w:rPr>
                              <w:t>（1）、</w:t>
                            </w:r>
                            <w:r w:rsidRPr="003A7C36">
                              <w:rPr>
                                <w:rFonts w:hAnsi="標楷體"/>
                                <w:sz w:val="20"/>
                              </w:rPr>
                              <w:t>永安</w:t>
                            </w:r>
                            <w:r w:rsidRPr="003A7C36">
                              <w:rPr>
                                <w:rFonts w:hAnsi="標楷體" w:hint="eastAsia"/>
                                <w:sz w:val="20"/>
                              </w:rPr>
                              <w:t>（1）</w:t>
                            </w:r>
                            <w:r>
                              <w:rPr>
                                <w:rFonts w:hAnsi="標楷體" w:hint="eastAsia"/>
                                <w:sz w:val="20"/>
                              </w:rPr>
                              <w:t>、</w:t>
                            </w:r>
                            <w:r w:rsidRPr="003A7C36">
                              <w:rPr>
                                <w:rFonts w:hAnsi="標楷體"/>
                                <w:sz w:val="20"/>
                              </w:rPr>
                              <w:t>彌陀</w:t>
                            </w:r>
                            <w:r w:rsidRPr="003A7C36">
                              <w:rPr>
                                <w:rFonts w:hAnsi="標楷體" w:hint="eastAsia"/>
                                <w:sz w:val="20"/>
                              </w:rPr>
                              <w:t>（2）</w:t>
                            </w:r>
                          </w:p>
                        </w:tc>
                      </w:tr>
                      <w:tr w:rsidR="005E3B5C" w:rsidRPr="003A7C36" w14:paraId="7485677B" w14:textId="77777777" w:rsidTr="00EF7E27">
                        <w:trPr>
                          <w:trHeight w:val="624"/>
                        </w:trPr>
                        <w:tc>
                          <w:tcPr>
                            <w:tcW w:w="2410" w:type="dxa"/>
                          </w:tcPr>
                          <w:p w14:paraId="3B2150F1" w14:textId="77777777" w:rsidR="005E3B5C" w:rsidRPr="003A7C36" w:rsidRDefault="005E3B5C" w:rsidP="00986EF9">
                            <w:pPr>
                              <w:widowControl w:val="0"/>
                              <w:overflowPunct/>
                              <w:spacing w:line="280" w:lineRule="exact"/>
                              <w:ind w:firstLineChars="0" w:firstLine="0"/>
                              <w:suppressOverlap/>
                              <w:rPr>
                                <w:rFonts w:hAnsi="標楷體"/>
                                <w:sz w:val="20"/>
                              </w:rPr>
                            </w:pPr>
                            <w:r w:rsidRPr="003A7C36">
                              <w:rPr>
                                <w:rFonts w:hAnsi="標楷體"/>
                                <w:sz w:val="20"/>
                              </w:rPr>
                              <w:t>路面龜裂</w:t>
                            </w:r>
                            <w:r w:rsidRPr="003A7C36">
                              <w:rPr>
                                <w:rFonts w:hAnsi="標楷體" w:hint="eastAsia"/>
                                <w:sz w:val="20"/>
                              </w:rPr>
                              <w:t>、</w:t>
                            </w:r>
                            <w:r w:rsidRPr="003A7C36">
                              <w:rPr>
                                <w:rFonts w:hAnsi="標楷體" w:cs="新細明體" w:hint="eastAsia"/>
                                <w:kern w:val="0"/>
                                <w:sz w:val="20"/>
                              </w:rPr>
                              <w:t>橫向收縮裂縫、粒料分離、縱向裂縫</w:t>
                            </w:r>
                          </w:p>
                        </w:tc>
                        <w:tc>
                          <w:tcPr>
                            <w:tcW w:w="2126" w:type="dxa"/>
                          </w:tcPr>
                          <w:p w14:paraId="082AFF00" w14:textId="77777777" w:rsidR="005E3B5C" w:rsidRPr="003A7C36" w:rsidRDefault="005E3B5C" w:rsidP="00986EF9">
                            <w:pPr>
                              <w:widowControl w:val="0"/>
                              <w:overflowPunct/>
                              <w:spacing w:line="280" w:lineRule="exact"/>
                              <w:ind w:firstLineChars="0" w:firstLine="0"/>
                              <w:suppressOverlap/>
                              <w:rPr>
                                <w:rFonts w:hAnsi="標楷體"/>
                                <w:sz w:val="20"/>
                              </w:rPr>
                            </w:pPr>
                            <w:r w:rsidRPr="003A7C36">
                              <w:rPr>
                                <w:rFonts w:hAnsi="標楷體" w:hint="eastAsia"/>
                                <w:sz w:val="20"/>
                              </w:rPr>
                              <w:t>鼓山（1）、大樹（1）、大社（1）、</w:t>
                            </w:r>
                            <w:r w:rsidRPr="003A7C36">
                              <w:rPr>
                                <w:rFonts w:hAnsi="標楷體"/>
                                <w:sz w:val="20"/>
                              </w:rPr>
                              <w:t>杉林</w:t>
                            </w:r>
                            <w:r w:rsidRPr="003A7C36">
                              <w:rPr>
                                <w:rFonts w:hAnsi="標楷體" w:hint="eastAsia"/>
                                <w:sz w:val="20"/>
                              </w:rPr>
                              <w:t>（1）</w:t>
                            </w:r>
                          </w:p>
                        </w:tc>
                      </w:tr>
                      <w:tr w:rsidR="005E3B5C" w:rsidRPr="003A7C36" w14:paraId="339339E2" w14:textId="77777777" w:rsidTr="00EF7E27">
                        <w:trPr>
                          <w:trHeight w:val="624"/>
                        </w:trPr>
                        <w:tc>
                          <w:tcPr>
                            <w:tcW w:w="2410" w:type="dxa"/>
                          </w:tcPr>
                          <w:p w14:paraId="3CDFDAA3" w14:textId="77777777" w:rsidR="005E3B5C" w:rsidRPr="003A7C36" w:rsidRDefault="005E3B5C" w:rsidP="00986EF9">
                            <w:pPr>
                              <w:widowControl w:val="0"/>
                              <w:overflowPunct/>
                              <w:spacing w:line="280" w:lineRule="exact"/>
                              <w:ind w:firstLineChars="0" w:firstLine="0"/>
                              <w:suppressOverlap/>
                              <w:rPr>
                                <w:rFonts w:hAnsi="標楷體"/>
                                <w:sz w:val="20"/>
                              </w:rPr>
                            </w:pPr>
                            <w:r w:rsidRPr="003A7C36">
                              <w:rPr>
                                <w:rFonts w:hAnsi="標楷體" w:cs="新細明體" w:hint="eastAsia"/>
                                <w:kern w:val="0"/>
                                <w:sz w:val="20"/>
                              </w:rPr>
                              <w:t>清掃孔角隅及排水孔有裂縫；現況尺寸與提供圖說不</w:t>
                            </w:r>
                            <w:r>
                              <w:rPr>
                                <w:rFonts w:hAnsi="標楷體" w:cs="新細明體" w:hint="eastAsia"/>
                                <w:kern w:val="0"/>
                                <w:sz w:val="20"/>
                              </w:rPr>
                              <w:t>符</w:t>
                            </w:r>
                          </w:p>
                        </w:tc>
                        <w:tc>
                          <w:tcPr>
                            <w:tcW w:w="2126" w:type="dxa"/>
                          </w:tcPr>
                          <w:p w14:paraId="72D369EA" w14:textId="77777777" w:rsidR="005E3B5C" w:rsidRPr="003A7C36" w:rsidRDefault="005E3B5C" w:rsidP="00986EF9">
                            <w:pPr>
                              <w:widowControl w:val="0"/>
                              <w:overflowPunct/>
                              <w:spacing w:line="280" w:lineRule="exact"/>
                              <w:ind w:firstLineChars="0" w:firstLine="0"/>
                              <w:suppressOverlap/>
                              <w:rPr>
                                <w:rFonts w:hAnsi="標楷體"/>
                                <w:sz w:val="20"/>
                              </w:rPr>
                            </w:pPr>
                            <w:r w:rsidRPr="003A7C36">
                              <w:rPr>
                                <w:rFonts w:hAnsi="標楷體" w:hint="eastAsia"/>
                                <w:sz w:val="20"/>
                              </w:rPr>
                              <w:t>鼓山（1）</w:t>
                            </w:r>
                          </w:p>
                        </w:tc>
                      </w:tr>
                      <w:tr w:rsidR="005E3B5C" w:rsidRPr="003A7C36" w14:paraId="3284D497" w14:textId="77777777" w:rsidTr="00EF7E27">
                        <w:trPr>
                          <w:trHeight w:val="624"/>
                        </w:trPr>
                        <w:tc>
                          <w:tcPr>
                            <w:tcW w:w="2410" w:type="dxa"/>
                            <w:tcBorders>
                              <w:bottom w:val="single" w:sz="4" w:space="0" w:color="auto"/>
                            </w:tcBorders>
                          </w:tcPr>
                          <w:p w14:paraId="322060F4" w14:textId="77777777" w:rsidR="005E3B5C" w:rsidRPr="003A7C36" w:rsidRDefault="005E3B5C" w:rsidP="00986EF9">
                            <w:pPr>
                              <w:widowControl w:val="0"/>
                              <w:overflowPunct/>
                              <w:spacing w:line="280" w:lineRule="exact"/>
                              <w:ind w:firstLineChars="0" w:firstLine="0"/>
                              <w:suppressOverlap/>
                              <w:rPr>
                                <w:rFonts w:hAnsi="標楷體" w:cs="新細明體"/>
                                <w:kern w:val="0"/>
                                <w:sz w:val="20"/>
                              </w:rPr>
                            </w:pPr>
                            <w:r w:rsidRPr="003A7C36">
                              <w:rPr>
                                <w:rFonts w:hAnsi="標楷體" w:cs="新細明體" w:hint="eastAsia"/>
                                <w:kern w:val="0"/>
                                <w:sz w:val="20"/>
                              </w:rPr>
                              <w:t>局部路段與鄰房銜接界面未平順</w:t>
                            </w:r>
                          </w:p>
                        </w:tc>
                        <w:tc>
                          <w:tcPr>
                            <w:tcW w:w="2126" w:type="dxa"/>
                            <w:tcBorders>
                              <w:bottom w:val="single" w:sz="4" w:space="0" w:color="auto"/>
                            </w:tcBorders>
                          </w:tcPr>
                          <w:p w14:paraId="1F343FEB" w14:textId="77777777" w:rsidR="005E3B5C" w:rsidRPr="003A7C36" w:rsidRDefault="005E3B5C" w:rsidP="00986EF9">
                            <w:pPr>
                              <w:widowControl w:val="0"/>
                              <w:overflowPunct/>
                              <w:spacing w:line="280" w:lineRule="exact"/>
                              <w:ind w:firstLineChars="0" w:firstLine="0"/>
                              <w:suppressOverlap/>
                              <w:rPr>
                                <w:rFonts w:hAnsi="標楷體"/>
                                <w:sz w:val="20"/>
                              </w:rPr>
                            </w:pPr>
                            <w:r w:rsidRPr="003A7C36">
                              <w:rPr>
                                <w:rFonts w:hAnsi="標楷體"/>
                                <w:sz w:val="20"/>
                              </w:rPr>
                              <w:t>杉林</w:t>
                            </w:r>
                            <w:r w:rsidRPr="003A7C36">
                              <w:rPr>
                                <w:rFonts w:hAnsi="標楷體" w:hint="eastAsia"/>
                                <w:sz w:val="20"/>
                              </w:rPr>
                              <w:t>（1）</w:t>
                            </w:r>
                          </w:p>
                        </w:tc>
                      </w:tr>
                      <w:tr w:rsidR="005E3B5C" w:rsidRPr="003A7C36" w14:paraId="22BB9B6A" w14:textId="77777777" w:rsidTr="005A7751">
                        <w:trPr>
                          <w:trHeight w:val="340"/>
                        </w:trPr>
                        <w:tc>
                          <w:tcPr>
                            <w:tcW w:w="4536" w:type="dxa"/>
                            <w:gridSpan w:val="2"/>
                            <w:tcBorders>
                              <w:left w:val="nil"/>
                              <w:bottom w:val="nil"/>
                              <w:right w:val="nil"/>
                            </w:tcBorders>
                          </w:tcPr>
                          <w:p w14:paraId="2CDC83DE" w14:textId="77777777" w:rsidR="005E3B5C" w:rsidRPr="003A7C36" w:rsidRDefault="005E3B5C" w:rsidP="00150F10">
                            <w:pPr>
                              <w:widowControl w:val="0"/>
                              <w:overflowPunct/>
                              <w:spacing w:line="240" w:lineRule="exact"/>
                              <w:ind w:leftChars="-44" w:left="-2" w:hangingChars="58" w:hanging="104"/>
                              <w:suppressOverlap/>
                              <w:rPr>
                                <w:rFonts w:hAnsi="標楷體"/>
                                <w:sz w:val="18"/>
                                <w:szCs w:val="18"/>
                              </w:rPr>
                            </w:pPr>
                            <w:r w:rsidRPr="003A7C36">
                              <w:rPr>
                                <w:rFonts w:hAnsi="標楷體" w:hint="eastAsia"/>
                                <w:sz w:val="18"/>
                                <w:szCs w:val="18"/>
                              </w:rPr>
                              <w:t>資料來源：整理自高雄市政府民政局提供資料。</w:t>
                            </w:r>
                          </w:p>
                        </w:tc>
                      </w:tr>
                    </w:tbl>
                    <w:p w14:paraId="1245FB17" w14:textId="77777777" w:rsidR="005E3B5C" w:rsidRPr="00986EF9" w:rsidRDefault="005E3B5C" w:rsidP="005E3B5C">
                      <w:pPr>
                        <w:ind w:firstLineChars="0" w:firstLine="0"/>
                      </w:pPr>
                    </w:p>
                  </w:txbxContent>
                </v:textbox>
                <w10:wrap type="square" anchorx="margin"/>
              </v:shape>
            </w:pict>
          </mc:Fallback>
        </mc:AlternateContent>
      </w:r>
      <w:r w:rsidR="00E5172B" w:rsidRPr="00EE442A">
        <w:rPr>
          <w:rFonts w:hint="eastAsia"/>
          <w:b w:val="0"/>
          <w:bCs/>
          <w:szCs w:val="24"/>
        </w:rPr>
        <w:t>購案件，</w:t>
      </w:r>
      <w:proofErr w:type="gramStart"/>
      <w:r w:rsidR="00C41CFF">
        <w:rPr>
          <w:rFonts w:hint="eastAsia"/>
          <w:b w:val="0"/>
          <w:bCs/>
          <w:szCs w:val="24"/>
        </w:rPr>
        <w:t>間有落後</w:t>
      </w:r>
      <w:proofErr w:type="gramEnd"/>
      <w:r w:rsidR="00C41CFF">
        <w:rPr>
          <w:rFonts w:hint="eastAsia"/>
          <w:b w:val="0"/>
          <w:bCs/>
          <w:szCs w:val="24"/>
        </w:rPr>
        <w:t>致</w:t>
      </w:r>
      <w:r w:rsidR="00E5172B" w:rsidRPr="00EE442A">
        <w:rPr>
          <w:rFonts w:hint="eastAsia"/>
          <w:b w:val="0"/>
          <w:bCs/>
          <w:szCs w:val="24"/>
        </w:rPr>
        <w:t>未依限完成核銷作業</w:t>
      </w:r>
      <w:r w:rsidR="00C64BA7">
        <w:rPr>
          <w:rFonts w:hint="eastAsia"/>
          <w:b w:val="0"/>
          <w:bCs/>
          <w:szCs w:val="24"/>
        </w:rPr>
        <w:t>情形</w:t>
      </w:r>
      <w:r w:rsidR="00E5172B" w:rsidRPr="00EE442A">
        <w:rPr>
          <w:rFonts w:hint="eastAsia"/>
          <w:b w:val="0"/>
          <w:bCs/>
          <w:szCs w:val="24"/>
        </w:rPr>
        <w:t>；</w:t>
      </w:r>
      <w:r w:rsidR="002A4E56">
        <w:rPr>
          <w:rFonts w:hint="eastAsia"/>
          <w:b w:val="0"/>
          <w:bCs/>
          <w:szCs w:val="24"/>
        </w:rPr>
        <w:t>3.</w:t>
      </w:r>
      <w:r w:rsidR="00C41CFF">
        <w:rPr>
          <w:rFonts w:hint="eastAsia"/>
          <w:b w:val="0"/>
          <w:bCs/>
          <w:szCs w:val="24"/>
        </w:rPr>
        <w:t>各區公所申請尚未能辦理，</w:t>
      </w:r>
      <w:proofErr w:type="gramStart"/>
      <w:r w:rsidR="00C41CFF">
        <w:rPr>
          <w:rFonts w:hint="eastAsia"/>
          <w:b w:val="0"/>
          <w:bCs/>
          <w:szCs w:val="24"/>
        </w:rPr>
        <w:t>經</w:t>
      </w:r>
      <w:r w:rsidR="00E5172B" w:rsidRPr="003A7C36">
        <w:rPr>
          <w:rFonts w:hint="eastAsia"/>
          <w:b w:val="0"/>
          <w:bCs/>
          <w:szCs w:val="24"/>
        </w:rPr>
        <w:t>錄案列</w:t>
      </w:r>
      <w:proofErr w:type="gramEnd"/>
      <w:r w:rsidR="00E5172B" w:rsidRPr="003A7C36">
        <w:rPr>
          <w:rFonts w:hint="eastAsia"/>
          <w:b w:val="0"/>
          <w:bCs/>
          <w:szCs w:val="24"/>
        </w:rPr>
        <w:t>管</w:t>
      </w:r>
      <w:r w:rsidR="001B4465">
        <w:rPr>
          <w:rFonts w:hint="eastAsia"/>
          <w:b w:val="0"/>
          <w:bCs/>
          <w:szCs w:val="24"/>
        </w:rPr>
        <w:t>之基層建設工程益增，經費缺口擴大</w:t>
      </w:r>
      <w:r w:rsidR="00C80B8A" w:rsidRPr="00EE442A">
        <w:rPr>
          <w:rFonts w:hint="eastAsia"/>
          <w:b w:val="0"/>
          <w:bCs/>
          <w:szCs w:val="24"/>
        </w:rPr>
        <w:t>等情事，經函請檢討改善。</w:t>
      </w:r>
      <w:bookmarkStart w:id="2" w:name="_Hlk168670189"/>
      <w:r w:rsidR="00C80B8A" w:rsidRPr="00EE442A">
        <w:rPr>
          <w:rFonts w:hint="eastAsia"/>
          <w:b w:val="0"/>
          <w:bCs/>
          <w:szCs w:val="24"/>
        </w:rPr>
        <w:t>據復：</w:t>
      </w:r>
      <w:r w:rsidR="002A4E56">
        <w:rPr>
          <w:rFonts w:hint="eastAsia"/>
          <w:b w:val="0"/>
          <w:bCs/>
          <w:szCs w:val="24"/>
        </w:rPr>
        <w:t>1.</w:t>
      </w:r>
      <w:r w:rsidR="00C80B8A" w:rsidRPr="00EE442A">
        <w:rPr>
          <w:rFonts w:hint="eastAsia"/>
          <w:b w:val="0"/>
          <w:bCs/>
          <w:szCs w:val="24"/>
        </w:rPr>
        <w:t>將加強督促</w:t>
      </w:r>
      <w:r w:rsidR="001B4465">
        <w:rPr>
          <w:rFonts w:hint="eastAsia"/>
          <w:b w:val="0"/>
          <w:bCs/>
          <w:szCs w:val="24"/>
        </w:rPr>
        <w:t>各</w:t>
      </w:r>
      <w:r w:rsidR="00C80B8A" w:rsidRPr="00EE442A">
        <w:rPr>
          <w:rFonts w:hint="eastAsia"/>
          <w:b w:val="0"/>
          <w:bCs/>
          <w:szCs w:val="24"/>
        </w:rPr>
        <w:t>區公所落實考核缺失改善，</w:t>
      </w:r>
      <w:r w:rsidR="00342719">
        <w:rPr>
          <w:rFonts w:hint="eastAsia"/>
          <w:b w:val="0"/>
          <w:bCs/>
          <w:szCs w:val="24"/>
        </w:rPr>
        <w:t>並</w:t>
      </w:r>
      <w:r w:rsidR="00C80B8A" w:rsidRPr="00EE442A">
        <w:rPr>
          <w:rFonts w:hint="eastAsia"/>
          <w:b w:val="0"/>
          <w:bCs/>
          <w:szCs w:val="24"/>
        </w:rPr>
        <w:t>加強宣導避免重複缺失一再發生</w:t>
      </w:r>
      <w:r w:rsidR="003F4B67" w:rsidRPr="00EE442A">
        <w:rPr>
          <w:rFonts w:hint="eastAsia"/>
          <w:b w:val="0"/>
          <w:bCs/>
          <w:szCs w:val="24"/>
        </w:rPr>
        <w:t>；</w:t>
      </w:r>
      <w:r w:rsidR="002A4E56">
        <w:rPr>
          <w:rFonts w:hint="eastAsia"/>
          <w:b w:val="0"/>
          <w:bCs/>
          <w:szCs w:val="24"/>
        </w:rPr>
        <w:t>2.</w:t>
      </w:r>
      <w:r w:rsidR="006D6659" w:rsidRPr="00EE442A">
        <w:rPr>
          <w:rFonts w:hint="eastAsia"/>
          <w:b w:val="0"/>
          <w:bCs/>
          <w:szCs w:val="24"/>
        </w:rPr>
        <w:t>將加強追蹤案</w:t>
      </w:r>
      <w:r w:rsidR="001B4465">
        <w:rPr>
          <w:rFonts w:hint="eastAsia"/>
          <w:b w:val="0"/>
          <w:bCs/>
          <w:szCs w:val="24"/>
        </w:rPr>
        <w:t>件</w:t>
      </w:r>
      <w:r w:rsidR="006D6659" w:rsidRPr="00EE442A">
        <w:rPr>
          <w:rFonts w:hint="eastAsia"/>
          <w:b w:val="0"/>
          <w:bCs/>
          <w:szCs w:val="24"/>
        </w:rPr>
        <w:t>執行進度，倘發現進度落後，將予列管督促，必要時將邀集進度延宕之區公所開會檢討</w:t>
      </w:r>
      <w:r w:rsidR="003F4B67" w:rsidRPr="00EE442A">
        <w:rPr>
          <w:rFonts w:hint="eastAsia"/>
          <w:b w:val="0"/>
          <w:bCs/>
          <w:szCs w:val="24"/>
        </w:rPr>
        <w:t>；</w:t>
      </w:r>
      <w:r w:rsidR="002A4E56">
        <w:rPr>
          <w:rFonts w:hint="eastAsia"/>
          <w:b w:val="0"/>
          <w:bCs/>
          <w:szCs w:val="24"/>
        </w:rPr>
        <w:t>3.</w:t>
      </w:r>
      <w:r w:rsidR="006D6659" w:rsidRPr="00EE442A">
        <w:rPr>
          <w:rFonts w:hint="eastAsia"/>
          <w:b w:val="0"/>
          <w:bCs/>
          <w:szCs w:val="24"/>
        </w:rPr>
        <w:t>已請各區公所積極提報</w:t>
      </w:r>
      <w:proofErr w:type="gramStart"/>
      <w:r w:rsidR="00054BE8" w:rsidRPr="00EE442A">
        <w:rPr>
          <w:rFonts w:hint="eastAsia"/>
          <w:b w:val="0"/>
          <w:bCs/>
          <w:szCs w:val="24"/>
        </w:rPr>
        <w:t>113</w:t>
      </w:r>
      <w:proofErr w:type="gramEnd"/>
      <w:r w:rsidR="00054BE8" w:rsidRPr="00EE442A">
        <w:rPr>
          <w:rFonts w:hint="eastAsia"/>
          <w:b w:val="0"/>
          <w:bCs/>
          <w:szCs w:val="24"/>
        </w:rPr>
        <w:t>年度中央補助計</w:t>
      </w:r>
      <w:bookmarkEnd w:id="1"/>
      <w:bookmarkEnd w:id="2"/>
      <w:r w:rsidR="00054BE8">
        <w:rPr>
          <w:rFonts w:hint="eastAsia"/>
          <w:b w:val="0"/>
          <w:bCs/>
          <w:szCs w:val="24"/>
        </w:rPr>
        <w:t>畫辦理</w:t>
      </w:r>
      <w:r w:rsidR="00C424B2" w:rsidRPr="00EE442A">
        <w:rPr>
          <w:rFonts w:ascii="新細明體" w:eastAsia="新細明體" w:hAnsi="新細明體" w:hint="eastAsia"/>
          <w:b w:val="0"/>
          <w:bCs/>
          <w:szCs w:val="24"/>
        </w:rPr>
        <w:t>。</w:t>
      </w:r>
    </w:p>
    <w:p w14:paraId="5C2789A8" w14:textId="5E3DE764" w:rsidR="003C348E" w:rsidRDefault="008F0CF4" w:rsidP="0063111D">
      <w:pPr>
        <w:pStyle w:val="affa"/>
        <w:widowControl w:val="0"/>
        <w:spacing w:beforeLines="30" w:before="108" w:afterLines="30" w:after="108" w:line="470" w:lineRule="exact"/>
        <w:ind w:firstLineChars="200" w:firstLine="561"/>
        <w:rPr>
          <w:sz w:val="28"/>
        </w:rPr>
      </w:pPr>
      <w:r w:rsidRPr="008F0CF4">
        <w:rPr>
          <w:rFonts w:hint="eastAsia"/>
          <w:sz w:val="28"/>
        </w:rPr>
        <w:t>（</w:t>
      </w:r>
      <w:r>
        <w:rPr>
          <w:rFonts w:hint="eastAsia"/>
          <w:sz w:val="28"/>
        </w:rPr>
        <w:t>三</w:t>
      </w:r>
      <w:r w:rsidRPr="008F0CF4">
        <w:rPr>
          <w:rFonts w:hint="eastAsia"/>
          <w:sz w:val="28"/>
        </w:rPr>
        <w:t xml:space="preserve">）　</w:t>
      </w:r>
      <w:r w:rsidR="003C348E">
        <w:rPr>
          <w:rFonts w:hint="eastAsia"/>
          <w:sz w:val="28"/>
        </w:rPr>
        <w:t>為提供民眾優質治喪環境，提升整體殯葬服務品質，設置高雄市殯葬事業管理基金，惟管理運用及監督機制未</w:t>
      </w:r>
      <w:proofErr w:type="gramStart"/>
      <w:r w:rsidR="003C348E">
        <w:rPr>
          <w:rFonts w:hint="eastAsia"/>
          <w:sz w:val="28"/>
        </w:rPr>
        <w:t>臻</w:t>
      </w:r>
      <w:proofErr w:type="gramEnd"/>
      <w:r w:rsidR="003C348E">
        <w:rPr>
          <w:rFonts w:hint="eastAsia"/>
          <w:sz w:val="28"/>
        </w:rPr>
        <w:t>完善，</w:t>
      </w:r>
      <w:proofErr w:type="gramStart"/>
      <w:r w:rsidR="003C348E">
        <w:rPr>
          <w:rFonts w:hint="eastAsia"/>
          <w:sz w:val="28"/>
        </w:rPr>
        <w:t>允待檢討</w:t>
      </w:r>
      <w:proofErr w:type="gramEnd"/>
      <w:r w:rsidR="003C348E">
        <w:rPr>
          <w:rFonts w:hint="eastAsia"/>
          <w:sz w:val="28"/>
        </w:rPr>
        <w:t>改善。</w:t>
      </w:r>
    </w:p>
    <w:p w14:paraId="4E407FEE" w14:textId="2BA71C3F" w:rsidR="008F0CF4" w:rsidRPr="008C08EE" w:rsidRDefault="00557882" w:rsidP="00510623">
      <w:pPr>
        <w:pStyle w:val="affa"/>
        <w:widowControl w:val="0"/>
        <w:spacing w:beforeLines="20" w:before="72" w:afterLines="20" w:after="72" w:line="470" w:lineRule="exact"/>
        <w:ind w:firstLineChars="200" w:firstLine="480"/>
        <w:rPr>
          <w:b w:val="0"/>
          <w:bCs/>
          <w:szCs w:val="24"/>
        </w:rPr>
      </w:pPr>
      <w:r>
        <w:rPr>
          <w:rFonts w:hint="eastAsia"/>
          <w:b w:val="0"/>
          <w:bCs/>
          <w:noProof/>
          <w:szCs w:val="24"/>
          <w:lang w:val="zh-TW"/>
        </w:rPr>
        <mc:AlternateContent>
          <mc:Choice Requires="wpg">
            <w:drawing>
              <wp:anchor distT="0" distB="0" distL="114300" distR="114300" simplePos="0" relativeHeight="251707392" behindDoc="0" locked="0" layoutInCell="1" allowOverlap="1" wp14:anchorId="26D9F1BA" wp14:editId="77635B95">
                <wp:simplePos x="0" y="0"/>
                <wp:positionH relativeFrom="column">
                  <wp:posOffset>2737485</wp:posOffset>
                </wp:positionH>
                <wp:positionV relativeFrom="paragraph">
                  <wp:posOffset>1306830</wp:posOffset>
                </wp:positionV>
                <wp:extent cx="3471545" cy="3308350"/>
                <wp:effectExtent l="0" t="0" r="0" b="6350"/>
                <wp:wrapSquare wrapText="bothSides"/>
                <wp:docPr id="3" name="群組 3"/>
                <wp:cNvGraphicFramePr/>
                <a:graphic xmlns:a="http://schemas.openxmlformats.org/drawingml/2006/main">
                  <a:graphicData uri="http://schemas.microsoft.com/office/word/2010/wordprocessingGroup">
                    <wpg:wgp>
                      <wpg:cNvGrpSpPr/>
                      <wpg:grpSpPr>
                        <a:xfrm>
                          <a:off x="0" y="0"/>
                          <a:ext cx="3471545" cy="3308350"/>
                          <a:chOff x="56985" y="-141444"/>
                          <a:chExt cx="3473450" cy="3309316"/>
                        </a:xfrm>
                      </wpg:grpSpPr>
                      <wps:wsp>
                        <wps:cNvPr id="8" name="文字方塊 2"/>
                        <wps:cNvSpPr txBox="1">
                          <a:spLocks noChangeArrowheads="1"/>
                        </wps:cNvSpPr>
                        <wps:spPr bwMode="auto">
                          <a:xfrm>
                            <a:off x="56985" y="-141444"/>
                            <a:ext cx="3473450" cy="303758"/>
                          </a:xfrm>
                          <a:prstGeom prst="rect">
                            <a:avLst/>
                          </a:prstGeom>
                          <a:solidFill>
                            <a:srgbClr val="FFFFFF"/>
                          </a:solidFill>
                          <a:ln w="9525">
                            <a:noFill/>
                            <a:miter lim="800000"/>
                            <a:headEnd/>
                            <a:tailEnd/>
                          </a:ln>
                        </wps:spPr>
                        <wps:txbx>
                          <w:txbxContent>
                            <w:p w14:paraId="0247395D" w14:textId="6E781F05" w:rsidR="00FD6ECE" w:rsidRPr="00FD6ECE" w:rsidRDefault="00FD6ECE" w:rsidP="00D56913">
                              <w:pPr>
                                <w:spacing w:line="320" w:lineRule="exact"/>
                                <w:ind w:firstLineChars="300" w:firstLine="721"/>
                                <w:rPr>
                                  <w:b/>
                                  <w:bCs/>
                                </w:rPr>
                              </w:pPr>
                              <w:r w:rsidRPr="00FD6ECE">
                                <w:rPr>
                                  <w:rFonts w:hint="eastAsia"/>
                                  <w:b/>
                                  <w:bCs/>
                                </w:rPr>
                                <w:t>圖</w:t>
                              </w:r>
                              <w:r w:rsidR="003368BF">
                                <w:rPr>
                                  <w:b/>
                                  <w:bCs/>
                                </w:rPr>
                                <w:t>2</w:t>
                              </w:r>
                              <w:r w:rsidRPr="00FD6ECE">
                                <w:rPr>
                                  <w:rFonts w:hAnsi="標楷體" w:hint="eastAsia"/>
                                  <w:b/>
                                  <w:bCs/>
                                </w:rPr>
                                <w:t xml:space="preserve">　</w:t>
                              </w:r>
                              <w:r w:rsidR="00D56913" w:rsidRPr="00D56913">
                                <w:rPr>
                                  <w:rFonts w:hint="eastAsia"/>
                                  <w:b/>
                                  <w:szCs w:val="24"/>
                                </w:rPr>
                                <w:t>殯葬基金</w:t>
                              </w:r>
                              <w:r w:rsidRPr="00FD6ECE">
                                <w:rPr>
                                  <w:rFonts w:hAnsi="標楷體" w:hint="eastAsia"/>
                                  <w:b/>
                                  <w:bCs/>
                                </w:rPr>
                                <w:t>1</w:t>
                              </w:r>
                              <w:r w:rsidRPr="00FD6ECE">
                                <w:rPr>
                                  <w:rFonts w:hAnsi="標楷體"/>
                                  <w:b/>
                                  <w:bCs/>
                                </w:rPr>
                                <w:t>12</w:t>
                              </w:r>
                              <w:r w:rsidRPr="00FD6ECE">
                                <w:rPr>
                                  <w:rFonts w:hAnsi="標楷體" w:hint="eastAsia"/>
                                  <w:b/>
                                  <w:bCs/>
                                </w:rPr>
                                <w:t>年度</w:t>
                              </w:r>
                              <w:r w:rsidRPr="00FD6ECE">
                                <w:rPr>
                                  <w:rFonts w:hint="eastAsia"/>
                                  <w:b/>
                                  <w:bCs/>
                                </w:rPr>
                                <w:t>收支餘絀概況</w:t>
                              </w:r>
                            </w:p>
                          </w:txbxContent>
                        </wps:txbx>
                        <wps:bodyPr rot="0" vert="horz" wrap="square" lIns="91440" tIns="45720" rIns="91440" bIns="45720" anchor="t" anchorCtr="0">
                          <a:spAutoFit/>
                        </wps:bodyPr>
                      </wps:wsp>
                      <wps:wsp>
                        <wps:cNvPr id="14" name="文字方塊 2"/>
                        <wps:cNvSpPr txBox="1">
                          <a:spLocks noChangeArrowheads="1"/>
                        </wps:cNvSpPr>
                        <wps:spPr bwMode="auto">
                          <a:xfrm>
                            <a:off x="133665" y="329037"/>
                            <a:ext cx="476073" cy="272686"/>
                          </a:xfrm>
                          <a:prstGeom prst="rect">
                            <a:avLst/>
                          </a:prstGeom>
                          <a:noFill/>
                          <a:ln w="9525">
                            <a:noFill/>
                            <a:miter lim="800000"/>
                            <a:headEnd/>
                            <a:tailEnd/>
                          </a:ln>
                        </wps:spPr>
                        <wps:txbx>
                          <w:txbxContent>
                            <w:p w14:paraId="5338B734" w14:textId="0DC59769" w:rsidR="003358AB" w:rsidRPr="003358AB" w:rsidRDefault="003358AB" w:rsidP="003358AB">
                              <w:pPr>
                                <w:spacing w:line="240" w:lineRule="exact"/>
                                <w:ind w:firstLineChars="0" w:firstLine="0"/>
                                <w:rPr>
                                  <w:sz w:val="20"/>
                                </w:rPr>
                              </w:pPr>
                              <w:r w:rsidRPr="003358AB">
                                <w:rPr>
                                  <w:rFonts w:hint="eastAsia"/>
                                  <w:sz w:val="20"/>
                                </w:rPr>
                                <w:t>千元</w:t>
                              </w:r>
                            </w:p>
                          </w:txbxContent>
                        </wps:txbx>
                        <wps:bodyPr rot="0" vert="horz" wrap="square" lIns="91440" tIns="45720" rIns="91440" bIns="45720" anchor="t" anchorCtr="0">
                          <a:noAutofit/>
                        </wps:bodyPr>
                      </wps:wsp>
                      <wps:wsp>
                        <wps:cNvPr id="15" name="文字方塊 15"/>
                        <wps:cNvSpPr txBox="1">
                          <a:spLocks noChangeArrowheads="1"/>
                        </wps:cNvSpPr>
                        <wps:spPr bwMode="auto">
                          <a:xfrm>
                            <a:off x="88529" y="2914436"/>
                            <a:ext cx="3441906" cy="253436"/>
                          </a:xfrm>
                          <a:prstGeom prst="rect">
                            <a:avLst/>
                          </a:prstGeom>
                          <a:noFill/>
                          <a:ln w="9525">
                            <a:noFill/>
                            <a:miter lim="800000"/>
                            <a:headEnd/>
                            <a:tailEnd/>
                          </a:ln>
                        </wps:spPr>
                        <wps:txbx>
                          <w:txbxContent>
                            <w:p w14:paraId="676F5C27" w14:textId="2DFB781C" w:rsidR="008152B0" w:rsidRPr="002B5ACF" w:rsidRDefault="008152B0" w:rsidP="008152B0">
                              <w:pPr>
                                <w:spacing w:line="240" w:lineRule="exact"/>
                                <w:ind w:firstLineChars="0" w:firstLine="0"/>
                                <w:rPr>
                                  <w:sz w:val="18"/>
                                  <w:szCs w:val="18"/>
                                </w:rPr>
                              </w:pPr>
                              <w:r w:rsidRPr="002B5ACF">
                                <w:rPr>
                                  <w:rFonts w:hint="eastAsia"/>
                                  <w:sz w:val="18"/>
                                  <w:szCs w:val="18"/>
                                </w:rPr>
                                <w:t>資料來源：整理自高雄市</w:t>
                              </w:r>
                              <w:r>
                                <w:rPr>
                                  <w:rFonts w:hint="eastAsia"/>
                                  <w:sz w:val="18"/>
                                  <w:szCs w:val="18"/>
                                </w:rPr>
                                <w:t>殯葬事業管理基金附屬單位決算</w:t>
                              </w:r>
                              <w:r w:rsidR="007874A5">
                                <w:rPr>
                                  <w:rFonts w:hint="eastAsia"/>
                                  <w:sz w:val="18"/>
                                  <w:szCs w:val="18"/>
                                </w:rPr>
                                <w:t>資料</w:t>
                              </w:r>
                              <w:r w:rsidRPr="002B5ACF">
                                <w:rPr>
                                  <w:rFonts w:hint="eastAsia"/>
                                  <w:sz w:val="18"/>
                                  <w:szCs w:val="18"/>
                                </w:rPr>
                                <w:t>。</w:t>
                              </w:r>
                            </w:p>
                          </w:txbxContent>
                        </wps:txbx>
                        <wps:bodyPr rot="0" vert="horz" wrap="square" lIns="91440" tIns="45720" rIns="91440" bIns="45720" anchor="t" anchorCtr="0">
                          <a:spAutoFit/>
                        </wps:bodyPr>
                      </wps:wsp>
                    </wpg:wgp>
                  </a:graphicData>
                </a:graphic>
                <wp14:sizeRelH relativeFrom="margin">
                  <wp14:pctWidth>0</wp14:pctWidth>
                </wp14:sizeRelH>
                <wp14:sizeRelV relativeFrom="margin">
                  <wp14:pctHeight>0</wp14:pctHeight>
                </wp14:sizeRelV>
              </wp:anchor>
            </w:drawing>
          </mc:Choice>
          <mc:Fallback>
            <w:pict>
              <v:group w14:anchorId="26D9F1BA" id="群組 3" o:spid="_x0000_s1037" style="position:absolute;left:0;text-align:left;margin-left:215.55pt;margin-top:102.9pt;width:273.35pt;height:260.5pt;z-index:251707392;mso-width-relative:margin;mso-height-relative:margin" coordorigin="569,-1414" coordsize="34734,330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">
                <v:shape id="_x0000_s1038" type="#_x0000_t202" style="position:absolute;left:569;top:-1414;width:34735;height:30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" stroked="f">
                  <v:textbox style="mso-fit-shape-to-text:t">
                    <w:txbxContent>
                      <w:p w14:paraId="0247395D" w14:textId="6E781F05" w:rsidR="00FD6ECE" w:rsidRPr="00FD6ECE" w:rsidRDefault="00FD6ECE" w:rsidP="00D56913">
                        <w:pPr>
                          <w:spacing w:line="320" w:lineRule="exact"/>
                          <w:ind w:firstLineChars="300" w:firstLine="721"/>
                          <w:rPr>
                            <w:b/>
                            <w:bCs/>
                          </w:rPr>
                        </w:pPr>
                        <w:r w:rsidRPr="00FD6ECE">
                          <w:rPr>
                            <w:rFonts w:hint="eastAsia"/>
                            <w:b/>
                            <w:bCs/>
                          </w:rPr>
                          <w:t>圖</w:t>
                        </w:r>
                        <w:r w:rsidR="003368BF">
                          <w:rPr>
                            <w:b/>
                            <w:bCs/>
                          </w:rPr>
                          <w:t>2</w:t>
                        </w:r>
                        <w:r w:rsidRPr="00FD6ECE">
                          <w:rPr>
                            <w:rFonts w:hAnsi="標楷體" w:hint="eastAsia"/>
                            <w:b/>
                            <w:bCs/>
                          </w:rPr>
                          <w:t xml:space="preserve">　</w:t>
                        </w:r>
                        <w:r w:rsidR="00D56913" w:rsidRPr="00D56913">
                          <w:rPr>
                            <w:rFonts w:hint="eastAsia"/>
                            <w:b/>
                            <w:szCs w:val="24"/>
                          </w:rPr>
                          <w:t>殯葬基金</w:t>
                        </w:r>
                        <w:r w:rsidRPr="00FD6ECE">
                          <w:rPr>
                            <w:rFonts w:hAnsi="標楷體" w:hint="eastAsia"/>
                            <w:b/>
                            <w:bCs/>
                          </w:rPr>
                          <w:t>1</w:t>
                        </w:r>
                        <w:r w:rsidRPr="00FD6ECE">
                          <w:rPr>
                            <w:rFonts w:hAnsi="標楷體"/>
                            <w:b/>
                            <w:bCs/>
                          </w:rPr>
                          <w:t>12</w:t>
                        </w:r>
                        <w:r w:rsidRPr="00FD6ECE">
                          <w:rPr>
                            <w:rFonts w:hAnsi="標楷體" w:hint="eastAsia"/>
                            <w:b/>
                            <w:bCs/>
                          </w:rPr>
                          <w:t>年度</w:t>
                        </w:r>
                        <w:r w:rsidRPr="00FD6ECE">
                          <w:rPr>
                            <w:rFonts w:hint="eastAsia"/>
                            <w:b/>
                            <w:bCs/>
                          </w:rPr>
                          <w:t>收支餘絀概況</w:t>
                        </w:r>
                      </w:p>
                    </w:txbxContent>
                  </v:textbox>
                </v:shape>
                <v:shape id="_x0000_s1039" type="#_x0000_t202" style="position:absolute;left:1336;top:3290;width:4761;height:2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p w14:paraId="5338B734" w14:textId="0DC59769" w:rsidR="003358AB" w:rsidRPr="003358AB" w:rsidRDefault="003358AB" w:rsidP="003358AB">
                        <w:pPr>
                          <w:spacing w:line="240" w:lineRule="exact"/>
                          <w:ind w:firstLineChars="0" w:firstLine="0"/>
                          <w:rPr>
                            <w:sz w:val="20"/>
                          </w:rPr>
                        </w:pPr>
                        <w:r w:rsidRPr="003358AB">
                          <w:rPr>
                            <w:rFonts w:hint="eastAsia"/>
                            <w:sz w:val="20"/>
                          </w:rPr>
                          <w:t>千元</w:t>
                        </w:r>
                      </w:p>
                    </w:txbxContent>
                  </v:textbox>
                </v:shape>
                <v:shape id="文字方塊 15" o:spid="_x0000_s1040" type="#_x0000_t202" style="position:absolute;left:885;top:29144;width:34419;height:2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" filled="f" stroked="f">
                  <v:textbox style="mso-fit-shape-to-text:t">
                    <w:txbxContent>
                      <w:p w14:paraId="676F5C27" w14:textId="2DFB781C" w:rsidR="008152B0" w:rsidRPr="002B5ACF" w:rsidRDefault="008152B0" w:rsidP="008152B0">
                        <w:pPr>
                          <w:spacing w:line="240" w:lineRule="exact"/>
                          <w:ind w:firstLineChars="0" w:firstLine="0"/>
                          <w:rPr>
                            <w:sz w:val="18"/>
                            <w:szCs w:val="18"/>
                          </w:rPr>
                        </w:pPr>
                        <w:r w:rsidRPr="002B5ACF">
                          <w:rPr>
                            <w:rFonts w:hint="eastAsia"/>
                            <w:sz w:val="18"/>
                            <w:szCs w:val="18"/>
                          </w:rPr>
                          <w:t>資料來源：整理自高雄市</w:t>
                        </w:r>
                        <w:r>
                          <w:rPr>
                            <w:rFonts w:hint="eastAsia"/>
                            <w:sz w:val="18"/>
                            <w:szCs w:val="18"/>
                          </w:rPr>
                          <w:t>殯葬事業管理基金附屬單位決算</w:t>
                        </w:r>
                        <w:r w:rsidR="007874A5">
                          <w:rPr>
                            <w:rFonts w:hint="eastAsia"/>
                            <w:sz w:val="18"/>
                            <w:szCs w:val="18"/>
                          </w:rPr>
                          <w:t>資料</w:t>
                        </w:r>
                        <w:r w:rsidRPr="002B5ACF">
                          <w:rPr>
                            <w:rFonts w:hint="eastAsia"/>
                            <w:sz w:val="18"/>
                            <w:szCs w:val="18"/>
                          </w:rPr>
                          <w:t>。</w:t>
                        </w:r>
                      </w:p>
                    </w:txbxContent>
                  </v:textbox>
                </v:shape>
                <w10:wrap type="square"/>
              </v:group>
            </w:pict>
          </mc:Fallback>
        </mc:AlternateContent>
      </w:r>
      <w:r w:rsidRPr="00557882">
        <w:rPr>
          <w:rFonts w:hint="eastAsia"/>
        </w:rPr>
        <w:drawing>
          <wp:anchor distT="0" distB="0" distL="114300" distR="114300" simplePos="0" relativeHeight="251710464" behindDoc="0" locked="0" layoutInCell="1" allowOverlap="1" wp14:anchorId="2749D848" wp14:editId="44F368DD">
            <wp:simplePos x="0" y="0"/>
            <wp:positionH relativeFrom="column">
              <wp:posOffset>2680335</wp:posOffset>
            </wp:positionH>
            <wp:positionV relativeFrom="paragraph">
              <wp:posOffset>1973580</wp:posOffset>
            </wp:positionV>
            <wp:extent cx="3620135" cy="2286000"/>
            <wp:effectExtent l="0" t="0" r="0" b="0"/>
            <wp:wrapSquare wrapText="bothSides"/>
            <wp:docPr id="76180566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20135" cy="2286000"/>
                    </a:xfrm>
                    <a:prstGeom prst="rect">
                      <a:avLst/>
                    </a:prstGeom>
                    <a:noFill/>
                    <a:ln>
                      <a:noFill/>
                    </a:ln>
                  </pic:spPr>
                </pic:pic>
              </a:graphicData>
            </a:graphic>
            <wp14:sizeRelH relativeFrom="page">
              <wp14:pctWidth>0</wp14:pctWidth>
            </wp14:sizeRelH>
            <wp14:sizeRelV relativeFrom="page">
              <wp14:pctHeight>0</wp14:pctHeight>
            </wp14:sizeRelV>
          </wp:anchor>
        </w:drawing>
      </w:r>
      <w:r w:rsidR="007E51F4">
        <w:rPr>
          <w:rFonts w:hint="eastAsia"/>
          <w:b w:val="0"/>
          <w:bCs/>
          <w:noProof/>
          <w:szCs w:val="24"/>
          <w:lang w:val="zh-TW"/>
        </w:rPr>
        <mc:AlternateContent>
          <mc:Choice Requires="wps">
            <w:drawing>
              <wp:anchor distT="0" distB="0" distL="114300" distR="114300" simplePos="0" relativeHeight="251662336" behindDoc="0" locked="0" layoutInCell="1" allowOverlap="1" wp14:anchorId="112B8DDB" wp14:editId="78F80A89">
                <wp:simplePos x="0" y="0"/>
                <wp:positionH relativeFrom="column">
                  <wp:posOffset>2577465</wp:posOffset>
                </wp:positionH>
                <wp:positionV relativeFrom="paragraph">
                  <wp:posOffset>1444625</wp:posOffset>
                </wp:positionV>
                <wp:extent cx="3816350" cy="3276600"/>
                <wp:effectExtent l="0" t="0" r="0" b="0"/>
                <wp:wrapNone/>
                <wp:docPr id="7" name="矩形 7"/>
                <wp:cNvGraphicFramePr/>
                <a:graphic xmlns:a="http://schemas.openxmlformats.org/drawingml/2006/main">
                  <a:graphicData uri="http://schemas.microsoft.com/office/word/2010/wordprocessingShape">
                    <wps:wsp>
                      <wps:cNvSpPr/>
                      <wps:spPr>
                        <a:xfrm>
                          <a:off x="0" y="0"/>
                          <a:ext cx="3816350" cy="32766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D89F89" id="矩形 7" o:spid="_x0000_s1026" style="position:absolute;margin-left:202.95pt;margin-top:113.75pt;width:300.5pt;height:25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" filled="f" stroked="f" strokeweight="2pt"/>
            </w:pict>
          </mc:Fallback>
        </mc:AlternateContent>
      </w:r>
      <w:r w:rsidR="004724CC">
        <w:rPr>
          <w:rFonts w:hint="eastAsia"/>
          <w:b w:val="0"/>
          <w:bCs/>
          <w:szCs w:val="24"/>
        </w:rPr>
        <w:t>市政府</w:t>
      </w:r>
      <w:r w:rsidR="006D6659" w:rsidRPr="008C08EE">
        <w:rPr>
          <w:rFonts w:hint="eastAsia"/>
          <w:b w:val="0"/>
          <w:bCs/>
          <w:szCs w:val="24"/>
        </w:rPr>
        <w:t>為提供高雄市民優質治喪環境，加強</w:t>
      </w:r>
      <w:proofErr w:type="gramStart"/>
      <w:r w:rsidR="006D6659" w:rsidRPr="008C08EE">
        <w:rPr>
          <w:rFonts w:hint="eastAsia"/>
          <w:b w:val="0"/>
          <w:bCs/>
          <w:szCs w:val="24"/>
        </w:rPr>
        <w:t>汰</w:t>
      </w:r>
      <w:proofErr w:type="gramEnd"/>
      <w:r w:rsidR="006D6659" w:rsidRPr="008C08EE">
        <w:rPr>
          <w:rFonts w:hint="eastAsia"/>
          <w:b w:val="0"/>
          <w:bCs/>
          <w:szCs w:val="24"/>
        </w:rPr>
        <w:t>換更新現有殯葬設施與</w:t>
      </w:r>
      <w:r w:rsidR="00E800DB">
        <w:rPr>
          <w:rFonts w:hint="eastAsia"/>
          <w:b w:val="0"/>
          <w:bCs/>
          <w:szCs w:val="24"/>
        </w:rPr>
        <w:t>設置</w:t>
      </w:r>
      <w:r w:rsidR="006D6659" w:rsidRPr="008C08EE">
        <w:rPr>
          <w:rFonts w:hint="eastAsia"/>
          <w:b w:val="0"/>
          <w:bCs/>
          <w:szCs w:val="24"/>
        </w:rPr>
        <w:t>新興殯葬設施，及促進各項殯葬業務之推動，於</w:t>
      </w:r>
      <w:proofErr w:type="gramStart"/>
      <w:r w:rsidR="006D6659" w:rsidRPr="008C08EE">
        <w:rPr>
          <w:rFonts w:hint="eastAsia"/>
          <w:b w:val="0"/>
          <w:bCs/>
          <w:szCs w:val="24"/>
        </w:rPr>
        <w:t>112</w:t>
      </w:r>
      <w:proofErr w:type="gramEnd"/>
      <w:r w:rsidR="006D6659" w:rsidRPr="008C08EE">
        <w:rPr>
          <w:rFonts w:hint="eastAsia"/>
          <w:b w:val="0"/>
          <w:bCs/>
          <w:szCs w:val="24"/>
        </w:rPr>
        <w:t>年度設置高雄市殯葬事業管理基金</w:t>
      </w:r>
      <w:r w:rsidR="00E800DB">
        <w:rPr>
          <w:rFonts w:hint="eastAsia"/>
          <w:b w:val="0"/>
          <w:bCs/>
          <w:szCs w:val="24"/>
        </w:rPr>
        <w:t>（下稱殯葬基金）</w:t>
      </w:r>
      <w:r w:rsidR="006D6659" w:rsidRPr="008C08EE">
        <w:rPr>
          <w:rFonts w:hint="eastAsia"/>
          <w:b w:val="0"/>
          <w:bCs/>
          <w:szCs w:val="24"/>
        </w:rPr>
        <w:t>，</w:t>
      </w:r>
      <w:r w:rsidR="00523512">
        <w:rPr>
          <w:rFonts w:hint="eastAsia"/>
          <w:b w:val="0"/>
          <w:bCs/>
          <w:szCs w:val="24"/>
        </w:rPr>
        <w:t>以民政局為主管機關，</w:t>
      </w:r>
      <w:r w:rsidR="00523512" w:rsidRPr="008C08EE">
        <w:rPr>
          <w:rFonts w:hint="eastAsia"/>
          <w:b w:val="0"/>
          <w:bCs/>
          <w:szCs w:val="24"/>
        </w:rPr>
        <w:t>殯葬管理處</w:t>
      </w:r>
      <w:r w:rsidR="00310033">
        <w:rPr>
          <w:rFonts w:hint="eastAsia"/>
          <w:b w:val="0"/>
          <w:bCs/>
          <w:szCs w:val="24"/>
        </w:rPr>
        <w:t>（</w:t>
      </w:r>
      <w:r w:rsidR="00523512" w:rsidRPr="008C08EE">
        <w:rPr>
          <w:rFonts w:hint="eastAsia"/>
          <w:b w:val="0"/>
          <w:bCs/>
          <w:szCs w:val="24"/>
        </w:rPr>
        <w:t>下稱殯葬處</w:t>
      </w:r>
      <w:r w:rsidR="00310033">
        <w:rPr>
          <w:rFonts w:hint="eastAsia"/>
          <w:b w:val="0"/>
          <w:bCs/>
          <w:szCs w:val="24"/>
        </w:rPr>
        <w:t>）</w:t>
      </w:r>
      <w:r w:rsidR="00523512">
        <w:rPr>
          <w:rFonts w:hint="eastAsia"/>
          <w:b w:val="0"/>
          <w:bCs/>
          <w:szCs w:val="24"/>
        </w:rPr>
        <w:t>為執行機關，並</w:t>
      </w:r>
      <w:r w:rsidR="006D6659" w:rsidRPr="008C08EE">
        <w:rPr>
          <w:rFonts w:hint="eastAsia"/>
          <w:b w:val="0"/>
          <w:bCs/>
          <w:szCs w:val="24"/>
        </w:rPr>
        <w:t>將原屬殯葬處之新增殯葬事業收入、殯葬設施管理維護、殯葬事業建設等費用，作為基金收支項目，</w:t>
      </w:r>
      <w:r w:rsidR="00523512">
        <w:rPr>
          <w:rFonts w:hint="eastAsia"/>
          <w:b w:val="0"/>
          <w:bCs/>
          <w:szCs w:val="24"/>
        </w:rPr>
        <w:t>執行結果</w:t>
      </w:r>
      <w:r w:rsidR="00D17BD9">
        <w:rPr>
          <w:rFonts w:hint="eastAsia"/>
          <w:b w:val="0"/>
          <w:bCs/>
          <w:szCs w:val="24"/>
        </w:rPr>
        <w:t>，收入決算數1億706萬餘元，支出決算數336萬餘元，賸餘1億370萬餘元，較預算增加8</w:t>
      </w:r>
      <w:r w:rsidR="00D17BD9">
        <w:rPr>
          <w:b w:val="0"/>
          <w:bCs/>
          <w:szCs w:val="24"/>
        </w:rPr>
        <w:t>,</w:t>
      </w:r>
      <w:r w:rsidR="00D17BD9">
        <w:rPr>
          <w:rFonts w:hint="eastAsia"/>
          <w:b w:val="0"/>
          <w:bCs/>
          <w:szCs w:val="24"/>
        </w:rPr>
        <w:t>699萬元（圖</w:t>
      </w:r>
      <w:r w:rsidR="003368BF">
        <w:rPr>
          <w:rFonts w:hint="eastAsia"/>
          <w:b w:val="0"/>
          <w:bCs/>
          <w:szCs w:val="24"/>
        </w:rPr>
        <w:t>2</w:t>
      </w:r>
      <w:r w:rsidR="00D17BD9">
        <w:rPr>
          <w:rFonts w:hint="eastAsia"/>
          <w:b w:val="0"/>
          <w:bCs/>
          <w:szCs w:val="24"/>
        </w:rPr>
        <w:t>）</w:t>
      </w:r>
      <w:r w:rsidR="00E800DB">
        <w:rPr>
          <w:rFonts w:ascii="新細明體" w:eastAsia="新細明體" w:hAnsi="新細明體" w:hint="eastAsia"/>
          <w:b w:val="0"/>
          <w:bCs/>
          <w:szCs w:val="24"/>
        </w:rPr>
        <w:t>。</w:t>
      </w:r>
      <w:r w:rsidR="00FA63FF" w:rsidRPr="008C08EE">
        <w:rPr>
          <w:rFonts w:hint="eastAsia"/>
          <w:b w:val="0"/>
          <w:bCs/>
          <w:szCs w:val="24"/>
        </w:rPr>
        <w:t>經查</w:t>
      </w:r>
      <w:r w:rsidR="008903CB" w:rsidRPr="008C08EE">
        <w:rPr>
          <w:rFonts w:hint="eastAsia"/>
          <w:b w:val="0"/>
          <w:bCs/>
          <w:szCs w:val="24"/>
        </w:rPr>
        <w:t>基金管理運用及監督情形</w:t>
      </w:r>
      <w:r w:rsidR="00FA63FF" w:rsidRPr="008C08EE">
        <w:rPr>
          <w:rFonts w:hint="eastAsia"/>
          <w:b w:val="0"/>
          <w:bCs/>
          <w:szCs w:val="24"/>
        </w:rPr>
        <w:t>，核有：</w:t>
      </w:r>
      <w:r w:rsidR="002A4E56">
        <w:rPr>
          <w:rFonts w:hint="eastAsia"/>
          <w:b w:val="0"/>
          <w:bCs/>
          <w:szCs w:val="24"/>
        </w:rPr>
        <w:t>1.</w:t>
      </w:r>
      <w:r w:rsidR="008903CB" w:rsidRPr="008C08EE">
        <w:rPr>
          <w:rFonts w:hint="eastAsia"/>
          <w:b w:val="0"/>
          <w:bCs/>
          <w:szCs w:val="24"/>
        </w:rPr>
        <w:t>殯葬處於基金</w:t>
      </w:r>
      <w:r w:rsidR="00FA63FF" w:rsidRPr="008C08EE">
        <w:rPr>
          <w:rFonts w:hint="eastAsia"/>
          <w:b w:val="0"/>
          <w:bCs/>
          <w:szCs w:val="24"/>
        </w:rPr>
        <w:t>尚未設置通過，且預算未</w:t>
      </w:r>
      <w:r w:rsidR="008903CB" w:rsidRPr="008C08EE">
        <w:rPr>
          <w:rFonts w:hint="eastAsia"/>
          <w:b w:val="0"/>
          <w:bCs/>
          <w:szCs w:val="24"/>
        </w:rPr>
        <w:t>完成</w:t>
      </w:r>
      <w:r w:rsidR="00FA63FF" w:rsidRPr="008C08EE">
        <w:rPr>
          <w:rFonts w:hint="eastAsia"/>
          <w:b w:val="0"/>
          <w:bCs/>
          <w:szCs w:val="24"/>
        </w:rPr>
        <w:t>立法程序前</w:t>
      </w:r>
      <w:r w:rsidR="00A82041">
        <w:rPr>
          <w:rFonts w:hint="eastAsia"/>
          <w:b w:val="0"/>
          <w:bCs/>
          <w:szCs w:val="24"/>
        </w:rPr>
        <w:t>，</w:t>
      </w:r>
      <w:r w:rsidR="00FA63FF" w:rsidRPr="008C08EE">
        <w:rPr>
          <w:rFonts w:hint="eastAsia"/>
          <w:b w:val="0"/>
          <w:bCs/>
          <w:szCs w:val="24"/>
        </w:rPr>
        <w:t>即</w:t>
      </w:r>
      <w:r w:rsidR="00E800DB">
        <w:rPr>
          <w:rFonts w:hint="eastAsia"/>
          <w:b w:val="0"/>
          <w:bCs/>
          <w:szCs w:val="24"/>
        </w:rPr>
        <w:t>以</w:t>
      </w:r>
      <w:r w:rsidR="00140829" w:rsidRPr="008C08EE">
        <w:rPr>
          <w:rFonts w:hint="eastAsia"/>
          <w:b w:val="0"/>
          <w:bCs/>
          <w:szCs w:val="24"/>
        </w:rPr>
        <w:t>殯葬基金</w:t>
      </w:r>
      <w:r w:rsidR="00E800DB">
        <w:rPr>
          <w:rFonts w:hint="eastAsia"/>
          <w:b w:val="0"/>
          <w:bCs/>
          <w:szCs w:val="24"/>
        </w:rPr>
        <w:t>名義</w:t>
      </w:r>
      <w:r w:rsidR="00FA63FF" w:rsidRPr="008C08EE">
        <w:rPr>
          <w:rFonts w:hint="eastAsia"/>
          <w:b w:val="0"/>
          <w:bCs/>
          <w:szCs w:val="24"/>
        </w:rPr>
        <w:t>辦理</w:t>
      </w:r>
      <w:r w:rsidR="00A82041" w:rsidRPr="00A82041">
        <w:rPr>
          <w:rFonts w:hint="eastAsia"/>
          <w:b w:val="0"/>
          <w:bCs/>
          <w:szCs w:val="24"/>
        </w:rPr>
        <w:t>彌陀納</w:t>
      </w:r>
      <w:proofErr w:type="gramStart"/>
      <w:r w:rsidR="00A82041" w:rsidRPr="00A82041">
        <w:rPr>
          <w:rFonts w:hint="eastAsia"/>
          <w:b w:val="0"/>
          <w:bCs/>
          <w:szCs w:val="24"/>
        </w:rPr>
        <w:t>骨堂櫃位</w:t>
      </w:r>
      <w:proofErr w:type="gramEnd"/>
      <w:r w:rsidR="00A82041" w:rsidRPr="00A82041">
        <w:rPr>
          <w:rFonts w:hint="eastAsia"/>
          <w:b w:val="0"/>
          <w:bCs/>
          <w:szCs w:val="24"/>
        </w:rPr>
        <w:t>工程</w:t>
      </w:r>
      <w:r w:rsidR="00140829" w:rsidRPr="008C08EE">
        <w:rPr>
          <w:rFonts w:hint="eastAsia"/>
          <w:b w:val="0"/>
          <w:bCs/>
          <w:szCs w:val="24"/>
        </w:rPr>
        <w:t>招標作業</w:t>
      </w:r>
      <w:r w:rsidR="008903CB" w:rsidRPr="008C08EE">
        <w:rPr>
          <w:rFonts w:hint="eastAsia"/>
          <w:b w:val="0"/>
          <w:bCs/>
          <w:szCs w:val="24"/>
        </w:rPr>
        <w:t>，</w:t>
      </w:r>
      <w:r w:rsidR="00A82041" w:rsidRPr="00A82041">
        <w:rPr>
          <w:rFonts w:hint="eastAsia"/>
          <w:b w:val="0"/>
          <w:bCs/>
          <w:szCs w:val="24"/>
        </w:rPr>
        <w:t>卻未於相關招標文件敘明</w:t>
      </w:r>
      <w:r w:rsidR="00E800DB">
        <w:rPr>
          <w:rFonts w:hint="eastAsia"/>
          <w:b w:val="0"/>
          <w:bCs/>
          <w:szCs w:val="24"/>
        </w:rPr>
        <w:t>，</w:t>
      </w:r>
      <w:r w:rsidR="002D54F4">
        <w:rPr>
          <w:rFonts w:hint="eastAsia"/>
          <w:b w:val="0"/>
          <w:bCs/>
          <w:szCs w:val="24"/>
        </w:rPr>
        <w:t>並</w:t>
      </w:r>
      <w:r w:rsidR="00C02D7C" w:rsidRPr="00C02D7C">
        <w:rPr>
          <w:rFonts w:hint="eastAsia"/>
          <w:b w:val="0"/>
          <w:bCs/>
          <w:szCs w:val="24"/>
        </w:rPr>
        <w:t>予</w:t>
      </w:r>
      <w:r w:rsidR="002D54F4">
        <w:rPr>
          <w:rFonts w:hint="eastAsia"/>
          <w:b w:val="0"/>
          <w:bCs/>
          <w:szCs w:val="24"/>
        </w:rPr>
        <w:t>以</w:t>
      </w:r>
      <w:r w:rsidR="00C02D7C" w:rsidRPr="00C02D7C">
        <w:rPr>
          <w:rFonts w:hint="eastAsia"/>
          <w:b w:val="0"/>
          <w:bCs/>
          <w:szCs w:val="24"/>
        </w:rPr>
        <w:t>決標</w:t>
      </w:r>
      <w:r w:rsidR="00C02D7C">
        <w:rPr>
          <w:rFonts w:hint="eastAsia"/>
          <w:b w:val="0"/>
          <w:bCs/>
          <w:szCs w:val="24"/>
        </w:rPr>
        <w:t>，</w:t>
      </w:r>
      <w:r w:rsidR="002D54F4">
        <w:rPr>
          <w:rFonts w:hint="eastAsia"/>
          <w:b w:val="0"/>
          <w:bCs/>
          <w:szCs w:val="24"/>
        </w:rPr>
        <w:t>行政作業程序未符</w:t>
      </w:r>
      <w:r w:rsidR="00C02D7C">
        <w:rPr>
          <w:rFonts w:hint="eastAsia"/>
          <w:b w:val="0"/>
          <w:bCs/>
          <w:szCs w:val="24"/>
        </w:rPr>
        <w:t>法</w:t>
      </w:r>
      <w:r w:rsidR="002D54F4">
        <w:rPr>
          <w:rFonts w:hint="eastAsia"/>
          <w:b w:val="0"/>
          <w:bCs/>
          <w:szCs w:val="24"/>
        </w:rPr>
        <w:t>令</w:t>
      </w:r>
      <w:r w:rsidR="00C02D7C">
        <w:rPr>
          <w:rFonts w:hint="eastAsia"/>
          <w:b w:val="0"/>
          <w:bCs/>
          <w:szCs w:val="24"/>
        </w:rPr>
        <w:t>規定</w:t>
      </w:r>
      <w:r w:rsidR="00FA63FF" w:rsidRPr="008C08EE">
        <w:rPr>
          <w:rFonts w:hint="eastAsia"/>
          <w:b w:val="0"/>
          <w:bCs/>
          <w:szCs w:val="24"/>
        </w:rPr>
        <w:t>；</w:t>
      </w:r>
      <w:r w:rsidR="002A4E56">
        <w:rPr>
          <w:rFonts w:hint="eastAsia"/>
          <w:b w:val="0"/>
          <w:bCs/>
          <w:szCs w:val="24"/>
        </w:rPr>
        <w:t>2.</w:t>
      </w:r>
      <w:r w:rsidR="00FA63FF" w:rsidRPr="008C08EE">
        <w:rPr>
          <w:rFonts w:hint="eastAsia"/>
          <w:b w:val="0"/>
          <w:bCs/>
          <w:szCs w:val="24"/>
        </w:rPr>
        <w:t>部分櫃位及神</w:t>
      </w:r>
      <w:proofErr w:type="gramStart"/>
      <w:r w:rsidR="00FA63FF" w:rsidRPr="008C08EE">
        <w:rPr>
          <w:rFonts w:hint="eastAsia"/>
          <w:b w:val="0"/>
          <w:bCs/>
          <w:szCs w:val="24"/>
        </w:rPr>
        <w:t>主牌增設</w:t>
      </w:r>
      <w:proofErr w:type="gramEnd"/>
      <w:r w:rsidR="00FA63FF" w:rsidRPr="008C08EE">
        <w:rPr>
          <w:rFonts w:hint="eastAsia"/>
          <w:b w:val="0"/>
          <w:bCs/>
          <w:szCs w:val="24"/>
        </w:rPr>
        <w:t>工程未申請室內裝修許可</w:t>
      </w:r>
      <w:r w:rsidR="000909B3" w:rsidRPr="008C08EE">
        <w:rPr>
          <w:rFonts w:hint="eastAsia"/>
          <w:b w:val="0"/>
          <w:bCs/>
          <w:szCs w:val="24"/>
        </w:rPr>
        <w:t>，</w:t>
      </w:r>
      <w:r w:rsidR="00E800DB">
        <w:rPr>
          <w:rFonts w:hint="eastAsia"/>
          <w:b w:val="0"/>
          <w:bCs/>
          <w:szCs w:val="24"/>
        </w:rPr>
        <w:t>民政局</w:t>
      </w:r>
      <w:r w:rsidR="00523512">
        <w:rPr>
          <w:rFonts w:hint="eastAsia"/>
          <w:b w:val="0"/>
          <w:bCs/>
          <w:szCs w:val="24"/>
        </w:rPr>
        <w:t>亦未督導查察</w:t>
      </w:r>
      <w:r w:rsidR="00E800DB">
        <w:rPr>
          <w:rFonts w:hint="eastAsia"/>
          <w:b w:val="0"/>
          <w:bCs/>
          <w:szCs w:val="24"/>
        </w:rPr>
        <w:t>，</w:t>
      </w:r>
      <w:proofErr w:type="gramStart"/>
      <w:r w:rsidR="00E800DB">
        <w:rPr>
          <w:rFonts w:hint="eastAsia"/>
          <w:b w:val="0"/>
          <w:bCs/>
          <w:szCs w:val="24"/>
        </w:rPr>
        <w:t>恐存</w:t>
      </w:r>
      <w:r w:rsidR="000909B3" w:rsidRPr="008C08EE">
        <w:rPr>
          <w:rFonts w:hint="eastAsia"/>
          <w:b w:val="0"/>
          <w:bCs/>
          <w:szCs w:val="24"/>
        </w:rPr>
        <w:t>公共</w:t>
      </w:r>
      <w:proofErr w:type="gramEnd"/>
      <w:r w:rsidR="000909B3" w:rsidRPr="008C08EE">
        <w:rPr>
          <w:rFonts w:hint="eastAsia"/>
          <w:b w:val="0"/>
          <w:bCs/>
          <w:szCs w:val="24"/>
        </w:rPr>
        <w:t>安全疑慮</w:t>
      </w:r>
      <w:r w:rsidR="00FA63FF" w:rsidRPr="008C08EE">
        <w:rPr>
          <w:rFonts w:hint="eastAsia"/>
          <w:b w:val="0"/>
          <w:bCs/>
          <w:szCs w:val="24"/>
        </w:rPr>
        <w:t>等情事，經函請檢討改善。據復：</w:t>
      </w:r>
      <w:r w:rsidR="002A4E56">
        <w:rPr>
          <w:rFonts w:hint="eastAsia"/>
          <w:b w:val="0"/>
          <w:bCs/>
          <w:szCs w:val="24"/>
        </w:rPr>
        <w:t>1.</w:t>
      </w:r>
      <w:r w:rsidR="00FA63FF" w:rsidRPr="008C08EE">
        <w:rPr>
          <w:rFonts w:hint="eastAsia"/>
          <w:b w:val="0"/>
          <w:bCs/>
          <w:szCs w:val="24"/>
        </w:rPr>
        <w:t>未來將杜絕預算審議未通過</w:t>
      </w:r>
      <w:r w:rsidR="00054BE8">
        <w:rPr>
          <w:rFonts w:hint="eastAsia"/>
          <w:b w:val="0"/>
          <w:bCs/>
          <w:szCs w:val="24"/>
        </w:rPr>
        <w:t>前逕行辦理工程招標及決標</w:t>
      </w:r>
      <w:r w:rsidR="00FA63FF" w:rsidRPr="008C08EE">
        <w:rPr>
          <w:rFonts w:hint="eastAsia"/>
          <w:b w:val="0"/>
          <w:bCs/>
          <w:szCs w:val="24"/>
        </w:rPr>
        <w:t>，以符法定程序；</w:t>
      </w:r>
      <w:r w:rsidR="002A4E56">
        <w:rPr>
          <w:rFonts w:hint="eastAsia"/>
          <w:b w:val="0"/>
          <w:bCs/>
          <w:szCs w:val="24"/>
        </w:rPr>
        <w:t>2.</w:t>
      </w:r>
      <w:r w:rsidR="00FA63FF" w:rsidRPr="008C08EE">
        <w:rPr>
          <w:rFonts w:hint="eastAsia"/>
          <w:b w:val="0"/>
          <w:bCs/>
          <w:szCs w:val="24"/>
        </w:rPr>
        <w:t>將補</w:t>
      </w:r>
      <w:r w:rsidR="00E800DB">
        <w:rPr>
          <w:rFonts w:hint="eastAsia"/>
          <w:b w:val="0"/>
          <w:bCs/>
          <w:szCs w:val="24"/>
        </w:rPr>
        <w:t>行</w:t>
      </w:r>
      <w:r w:rsidR="00FA63FF" w:rsidRPr="008C08EE">
        <w:rPr>
          <w:rFonts w:hint="eastAsia"/>
          <w:b w:val="0"/>
          <w:bCs/>
          <w:szCs w:val="24"/>
        </w:rPr>
        <w:t>程序，</w:t>
      </w:r>
      <w:proofErr w:type="gramStart"/>
      <w:r w:rsidR="00FA63FF" w:rsidRPr="008C08EE">
        <w:rPr>
          <w:rFonts w:hint="eastAsia"/>
          <w:b w:val="0"/>
          <w:bCs/>
          <w:szCs w:val="24"/>
        </w:rPr>
        <w:t>未來各納骨</w:t>
      </w:r>
      <w:proofErr w:type="gramEnd"/>
      <w:r w:rsidR="00FA63FF" w:rsidRPr="008C08EE">
        <w:rPr>
          <w:rFonts w:hint="eastAsia"/>
          <w:b w:val="0"/>
          <w:bCs/>
          <w:szCs w:val="24"/>
        </w:rPr>
        <w:t>堂新增櫃位時，</w:t>
      </w:r>
      <w:r w:rsidR="00054BE8">
        <w:rPr>
          <w:rFonts w:hint="eastAsia"/>
          <w:b w:val="0"/>
          <w:bCs/>
          <w:szCs w:val="24"/>
        </w:rPr>
        <w:t>注意</w:t>
      </w:r>
      <w:r w:rsidR="00FA63FF" w:rsidRPr="008C08EE">
        <w:rPr>
          <w:rFonts w:hint="eastAsia"/>
          <w:b w:val="0"/>
          <w:bCs/>
          <w:szCs w:val="24"/>
        </w:rPr>
        <w:t>依建築法規定申請室內裝修</w:t>
      </w:r>
      <w:r w:rsidR="00054BE8">
        <w:rPr>
          <w:rFonts w:hint="eastAsia"/>
          <w:b w:val="0"/>
          <w:bCs/>
          <w:szCs w:val="24"/>
        </w:rPr>
        <w:t>許可</w:t>
      </w:r>
      <w:r w:rsidR="00FA63FF" w:rsidRPr="008C08EE">
        <w:rPr>
          <w:rFonts w:hint="eastAsia"/>
          <w:b w:val="0"/>
          <w:bCs/>
          <w:szCs w:val="24"/>
        </w:rPr>
        <w:t>以符合相關規定</w:t>
      </w:r>
      <w:r w:rsidR="00C424B2" w:rsidRPr="008C08EE">
        <w:rPr>
          <w:rFonts w:ascii="新細明體" w:eastAsia="新細明體" w:hAnsi="新細明體" w:hint="eastAsia"/>
          <w:b w:val="0"/>
          <w:bCs/>
          <w:szCs w:val="24"/>
        </w:rPr>
        <w:t>。</w:t>
      </w:r>
    </w:p>
    <w:p w14:paraId="3AF2A656" w14:textId="697E8B2B" w:rsidR="00A724DC" w:rsidRPr="00F37C62" w:rsidRDefault="00F37C62" w:rsidP="004D22F8">
      <w:pPr>
        <w:pStyle w:val="affc"/>
        <w:widowControl w:val="0"/>
        <w:spacing w:beforeLines="30" w:before="108" w:afterLines="20" w:after="72"/>
        <w:ind w:firstLineChars="100" w:firstLine="320"/>
        <w:rPr>
          <w:sz w:val="32"/>
          <w:szCs w:val="32"/>
        </w:rPr>
      </w:pPr>
      <w:r w:rsidRPr="00F37C62">
        <w:rPr>
          <w:rFonts w:hint="eastAsia"/>
          <w:sz w:val="32"/>
          <w:szCs w:val="32"/>
        </w:rPr>
        <w:lastRenderedPageBreak/>
        <w:t>四、</w:t>
      </w:r>
      <w:proofErr w:type="gramStart"/>
      <w:r w:rsidR="00A724DC" w:rsidRPr="00F37C62">
        <w:rPr>
          <w:rFonts w:hint="eastAsia"/>
          <w:sz w:val="32"/>
          <w:szCs w:val="32"/>
        </w:rPr>
        <w:t>11</w:t>
      </w:r>
      <w:r w:rsidR="00A53398" w:rsidRPr="00F37C62">
        <w:rPr>
          <w:rFonts w:hint="eastAsia"/>
          <w:sz w:val="32"/>
          <w:szCs w:val="32"/>
        </w:rPr>
        <w:t>1</w:t>
      </w:r>
      <w:proofErr w:type="gramEnd"/>
      <w:r w:rsidR="00A724DC" w:rsidRPr="00F37C62">
        <w:rPr>
          <w:rFonts w:hint="eastAsia"/>
          <w:sz w:val="32"/>
          <w:szCs w:val="32"/>
        </w:rPr>
        <w:t>年度重要審核意見追蹤查核情形</w:t>
      </w:r>
    </w:p>
    <w:p w14:paraId="09E3F4E8" w14:textId="7072B72E" w:rsidR="00A724DC" w:rsidRDefault="00A724DC" w:rsidP="007A3216">
      <w:pPr>
        <w:widowControl w:val="0"/>
        <w:adjustRightInd w:val="0"/>
        <w:snapToGrid w:val="0"/>
        <w:spacing w:beforeLines="20" w:before="72" w:afterLines="20" w:after="72" w:line="470" w:lineRule="exact"/>
        <w:ind w:firstLine="480"/>
      </w:pPr>
      <w:r>
        <w:rPr>
          <w:rFonts w:hAnsi="標楷體" w:cs="標楷體" w:hint="eastAsia"/>
          <w:szCs w:val="28"/>
        </w:rPr>
        <w:t>本處於</w:t>
      </w:r>
      <w:proofErr w:type="gramStart"/>
      <w:r>
        <w:rPr>
          <w:rFonts w:hAnsi="標楷體" w:cs="標楷體" w:hint="eastAsia"/>
          <w:szCs w:val="28"/>
        </w:rPr>
        <w:t>11</w:t>
      </w:r>
      <w:r w:rsidR="00A53398">
        <w:rPr>
          <w:rFonts w:hAnsi="標楷體" w:cs="標楷體" w:hint="eastAsia"/>
          <w:szCs w:val="28"/>
        </w:rPr>
        <w:t>1</w:t>
      </w:r>
      <w:proofErr w:type="gramEnd"/>
      <w:r>
        <w:rPr>
          <w:rFonts w:hAnsi="標楷體" w:cs="標楷體" w:hint="eastAsia"/>
          <w:szCs w:val="28"/>
        </w:rPr>
        <w:t>年度審核報告內列重要審核意見</w:t>
      </w:r>
      <w:r w:rsidRPr="00A57805">
        <w:rPr>
          <w:rFonts w:hAnsi="標楷體" w:cs="標楷體" w:hint="eastAsia"/>
          <w:szCs w:val="28"/>
        </w:rPr>
        <w:t>3項，經</w:t>
      </w:r>
      <w:proofErr w:type="gramStart"/>
      <w:r w:rsidRPr="00A57805">
        <w:rPr>
          <w:rFonts w:hAnsi="標楷體" w:cs="標楷體" w:hint="eastAsia"/>
          <w:szCs w:val="28"/>
        </w:rPr>
        <w:t>賡</w:t>
      </w:r>
      <w:proofErr w:type="gramEnd"/>
      <w:r w:rsidRPr="00A57805">
        <w:rPr>
          <w:rFonts w:hAnsi="標楷體" w:cs="標楷體" w:hint="eastAsia"/>
          <w:szCs w:val="28"/>
        </w:rPr>
        <w:t>續追蹤查核實際辦理結果，</w:t>
      </w:r>
      <w:r w:rsidR="005F43C9">
        <w:rPr>
          <w:rFonts w:hAnsi="標楷體" w:cs="標楷體" w:hint="eastAsia"/>
          <w:szCs w:val="28"/>
        </w:rPr>
        <w:t>仍待繼續改善者1項、</w:t>
      </w:r>
      <w:r w:rsidRPr="00A57805">
        <w:rPr>
          <w:rFonts w:hint="eastAsia"/>
        </w:rPr>
        <w:t>已</w:t>
      </w:r>
      <w:proofErr w:type="gramStart"/>
      <w:r w:rsidRPr="00A57805">
        <w:rPr>
          <w:rFonts w:hint="eastAsia"/>
        </w:rPr>
        <w:t>研</w:t>
      </w:r>
      <w:proofErr w:type="gramEnd"/>
      <w:r w:rsidRPr="00A57805">
        <w:rPr>
          <w:rFonts w:hint="eastAsia"/>
        </w:rPr>
        <w:t>謀改善或依改善措施持續辦理</w:t>
      </w:r>
      <w:r w:rsidR="005F43C9">
        <w:rPr>
          <w:rFonts w:hint="eastAsia"/>
        </w:rPr>
        <w:t>2項</w:t>
      </w:r>
      <w:r w:rsidRPr="00986EF9">
        <w:rPr>
          <w:rFonts w:hint="eastAsia"/>
        </w:rPr>
        <w:t>（表</w:t>
      </w:r>
      <w:r w:rsidR="00986EF9" w:rsidRPr="00986EF9">
        <w:rPr>
          <w:rFonts w:hint="eastAsia"/>
        </w:rPr>
        <w:t>2</w:t>
      </w:r>
      <w:r w:rsidRPr="00986EF9">
        <w:rPr>
          <w:rFonts w:hint="eastAsia"/>
        </w:rPr>
        <w:t>）</w:t>
      </w:r>
      <w:r w:rsidR="005F43C9">
        <w:rPr>
          <w:rFonts w:hAnsi="標楷體" w:hint="eastAsia"/>
        </w:rPr>
        <w:t>，</w:t>
      </w:r>
      <w:r w:rsidR="005F43C9">
        <w:rPr>
          <w:rFonts w:hint="eastAsia"/>
        </w:rPr>
        <w:t>其中仍待繼續改善者</w:t>
      </w:r>
      <w:r w:rsidR="005F43C9">
        <w:rPr>
          <w:rFonts w:hAnsi="標楷體" w:hint="eastAsia"/>
        </w:rPr>
        <w:t>，</w:t>
      </w:r>
      <w:r w:rsidR="005F43C9">
        <w:rPr>
          <w:rFonts w:hint="eastAsia"/>
        </w:rPr>
        <w:t>經再</w:t>
      </w:r>
      <w:proofErr w:type="gramStart"/>
      <w:r w:rsidR="005F43C9">
        <w:rPr>
          <w:rFonts w:hint="eastAsia"/>
        </w:rPr>
        <w:t>研</w:t>
      </w:r>
      <w:proofErr w:type="gramEnd"/>
      <w:r w:rsidR="005F43C9">
        <w:rPr>
          <w:rFonts w:hint="eastAsia"/>
        </w:rPr>
        <w:t>提審核意見1項通知檢討改善</w:t>
      </w:r>
      <w:r w:rsidRPr="00A57805">
        <w:rPr>
          <w:rFonts w:hint="eastAsia"/>
        </w:rPr>
        <w:t>。</w:t>
      </w:r>
    </w:p>
    <w:tbl>
      <w:tblPr>
        <w:tblpPr w:leftFromText="180" w:rightFromText="180" w:vertAnchor="text" w:horzAnchor="margin" w:tblpY="150"/>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804"/>
        <w:gridCol w:w="3117"/>
      </w:tblGrid>
      <w:tr w:rsidR="004D22F8" w:rsidRPr="00C31A4C" w14:paraId="1488A0AA" w14:textId="77777777" w:rsidTr="007A3216">
        <w:trPr>
          <w:trHeight w:val="454"/>
          <w:tblHeader/>
        </w:trPr>
        <w:tc>
          <w:tcPr>
            <w:tcW w:w="5000" w:type="pct"/>
            <w:gridSpan w:val="2"/>
            <w:tcBorders>
              <w:top w:val="nil"/>
              <w:left w:val="nil"/>
              <w:bottom w:val="single" w:sz="4" w:space="0" w:color="auto"/>
              <w:right w:val="nil"/>
            </w:tcBorders>
            <w:shd w:val="clear" w:color="auto" w:fill="auto"/>
            <w:vAlign w:val="center"/>
          </w:tcPr>
          <w:p w14:paraId="50DB9FA7" w14:textId="77777777" w:rsidR="004D22F8" w:rsidRPr="00C31A4C" w:rsidRDefault="004D22F8" w:rsidP="007A3216">
            <w:pPr>
              <w:spacing w:beforeLines="20" w:before="72" w:afterLines="20" w:after="72" w:line="240" w:lineRule="auto"/>
              <w:ind w:firstLineChars="0" w:firstLine="0"/>
              <w:jc w:val="center"/>
              <w:rPr>
                <w:rFonts w:hAnsi="標楷體"/>
                <w:sz w:val="20"/>
              </w:rPr>
            </w:pPr>
            <w:bookmarkStart w:id="3" w:name="_Hlk44683745"/>
            <w:r w:rsidRPr="00986EF9">
              <w:rPr>
                <w:rFonts w:hAnsi="標楷體" w:hint="eastAsia"/>
                <w:b/>
              </w:rPr>
              <w:t>表2</w:t>
            </w:r>
            <w:r w:rsidRPr="00C31A4C">
              <w:rPr>
                <w:rFonts w:hAnsi="標楷體" w:hint="eastAsia"/>
                <w:b/>
              </w:rPr>
              <w:t xml:space="preserve">　</w:t>
            </w:r>
            <w:proofErr w:type="gramStart"/>
            <w:r w:rsidRPr="00C31A4C">
              <w:rPr>
                <w:rFonts w:hAnsi="標楷體" w:hint="eastAsia"/>
                <w:b/>
              </w:rPr>
              <w:t>1</w:t>
            </w:r>
            <w:r w:rsidRPr="00C31A4C">
              <w:rPr>
                <w:rFonts w:hAnsi="標楷體"/>
                <w:b/>
              </w:rPr>
              <w:t>1</w:t>
            </w:r>
            <w:r>
              <w:rPr>
                <w:rFonts w:hAnsi="標楷體" w:hint="eastAsia"/>
                <w:b/>
              </w:rPr>
              <w:t>1</w:t>
            </w:r>
            <w:proofErr w:type="gramEnd"/>
            <w:r w:rsidRPr="00C31A4C">
              <w:rPr>
                <w:rFonts w:hAnsi="標楷體" w:hint="eastAsia"/>
                <w:b/>
              </w:rPr>
              <w:t>年度審核報告所列民政</w:t>
            </w:r>
            <w:r w:rsidRPr="00C31A4C">
              <w:rPr>
                <w:rFonts w:hAnsi="標楷體"/>
                <w:b/>
              </w:rPr>
              <w:t>局</w:t>
            </w:r>
            <w:r w:rsidRPr="00C31A4C">
              <w:rPr>
                <w:rFonts w:hAnsi="標楷體" w:hint="eastAsia"/>
                <w:b/>
              </w:rPr>
              <w:t>主管重要審核意見覆核辦理情形</w:t>
            </w:r>
          </w:p>
        </w:tc>
      </w:tr>
      <w:tr w:rsidR="004D22F8" w:rsidRPr="003169F8" w14:paraId="5B68156F" w14:textId="77777777" w:rsidTr="000A1DE7">
        <w:trPr>
          <w:trHeight w:val="340"/>
          <w:tblHeader/>
        </w:trPr>
        <w:tc>
          <w:tcPr>
            <w:tcW w:w="3429" w:type="pct"/>
            <w:tcBorders>
              <w:top w:val="single" w:sz="4" w:space="0" w:color="auto"/>
              <w:bottom w:val="single" w:sz="4" w:space="0" w:color="auto"/>
            </w:tcBorders>
            <w:shd w:val="clear" w:color="auto" w:fill="auto"/>
            <w:vAlign w:val="center"/>
          </w:tcPr>
          <w:p w14:paraId="588848D0" w14:textId="77777777" w:rsidR="004D22F8" w:rsidRPr="003169F8" w:rsidRDefault="004D22F8" w:rsidP="007A3216">
            <w:pPr>
              <w:spacing w:beforeLines="20" w:before="72" w:afterLines="10" w:after="36" w:line="240" w:lineRule="auto"/>
              <w:ind w:firstLineChars="0" w:firstLine="0"/>
              <w:jc w:val="center"/>
              <w:rPr>
                <w:rFonts w:hAnsi="標楷體"/>
                <w:sz w:val="20"/>
              </w:rPr>
            </w:pPr>
            <w:r w:rsidRPr="003169F8">
              <w:rPr>
                <w:rFonts w:hAnsi="標楷體"/>
                <w:sz w:val="20"/>
              </w:rPr>
              <w:t>重要審核意見標題</w:t>
            </w:r>
          </w:p>
        </w:tc>
        <w:tc>
          <w:tcPr>
            <w:tcW w:w="1571" w:type="pct"/>
            <w:tcBorders>
              <w:top w:val="single" w:sz="4" w:space="0" w:color="auto"/>
              <w:bottom w:val="single" w:sz="4" w:space="0" w:color="auto"/>
            </w:tcBorders>
            <w:shd w:val="clear" w:color="auto" w:fill="auto"/>
            <w:vAlign w:val="center"/>
          </w:tcPr>
          <w:p w14:paraId="7F5E3018" w14:textId="77777777" w:rsidR="004D22F8" w:rsidRPr="003169F8" w:rsidRDefault="004D22F8" w:rsidP="007A3216">
            <w:pPr>
              <w:spacing w:beforeLines="20" w:before="72" w:afterLines="10" w:after="36" w:line="240" w:lineRule="auto"/>
              <w:ind w:firstLineChars="0" w:firstLine="0"/>
              <w:jc w:val="center"/>
              <w:rPr>
                <w:rFonts w:hAnsi="標楷體"/>
                <w:sz w:val="20"/>
              </w:rPr>
            </w:pPr>
            <w:r w:rsidRPr="003169F8">
              <w:rPr>
                <w:rFonts w:hAnsi="標楷體"/>
                <w:sz w:val="20"/>
              </w:rPr>
              <w:t>說明</w:t>
            </w:r>
          </w:p>
        </w:tc>
      </w:tr>
      <w:tr w:rsidR="004D22F8" w:rsidRPr="003169F8" w14:paraId="5406EDDA" w14:textId="77777777" w:rsidTr="00D56913">
        <w:trPr>
          <w:trHeight w:val="340"/>
          <w:tblHeader/>
        </w:trPr>
        <w:tc>
          <w:tcPr>
            <w:tcW w:w="3429" w:type="pct"/>
            <w:tcBorders>
              <w:right w:val="nil"/>
            </w:tcBorders>
            <w:shd w:val="clear" w:color="auto" w:fill="auto"/>
            <w:vAlign w:val="center"/>
          </w:tcPr>
          <w:p w14:paraId="430B21F5" w14:textId="650F4A8E" w:rsidR="004D22F8" w:rsidRPr="003169F8" w:rsidRDefault="004D22F8" w:rsidP="00D56913">
            <w:pPr>
              <w:snapToGrid w:val="0"/>
              <w:spacing w:line="200" w:lineRule="exact"/>
              <w:ind w:firstLineChars="0" w:firstLine="0"/>
              <w:rPr>
                <w:rFonts w:hAnsi="標楷體"/>
                <w:b/>
                <w:sz w:val="20"/>
              </w:rPr>
            </w:pPr>
            <w:r>
              <w:rPr>
                <w:rFonts w:hAnsi="標楷體" w:hint="eastAsia"/>
                <w:b/>
                <w:sz w:val="20"/>
              </w:rPr>
              <w:t>仍待繼續改善</w:t>
            </w:r>
          </w:p>
        </w:tc>
        <w:tc>
          <w:tcPr>
            <w:tcW w:w="1571" w:type="pct"/>
            <w:tcBorders>
              <w:left w:val="nil"/>
              <w:bottom w:val="single" w:sz="4" w:space="0" w:color="auto"/>
            </w:tcBorders>
            <w:shd w:val="clear" w:color="auto" w:fill="auto"/>
            <w:vAlign w:val="center"/>
          </w:tcPr>
          <w:p w14:paraId="1D229DA8" w14:textId="77777777" w:rsidR="004D22F8" w:rsidRPr="003169F8" w:rsidRDefault="004D22F8" w:rsidP="007A3216">
            <w:pPr>
              <w:spacing w:line="300" w:lineRule="exact"/>
              <w:ind w:firstLine="400"/>
              <w:rPr>
                <w:rFonts w:hAnsi="標楷體"/>
                <w:sz w:val="20"/>
              </w:rPr>
            </w:pPr>
          </w:p>
        </w:tc>
      </w:tr>
      <w:tr w:rsidR="004D22F8" w:rsidRPr="003169F8" w14:paraId="2E2D86E7" w14:textId="77777777" w:rsidTr="00D56913">
        <w:trPr>
          <w:trHeight w:val="907"/>
        </w:trPr>
        <w:tc>
          <w:tcPr>
            <w:tcW w:w="3429" w:type="pct"/>
            <w:tcBorders>
              <w:top w:val="single" w:sz="4" w:space="0" w:color="auto"/>
              <w:bottom w:val="single" w:sz="4" w:space="0" w:color="auto"/>
            </w:tcBorders>
          </w:tcPr>
          <w:p w14:paraId="28DFAA66" w14:textId="77777777" w:rsidR="004D22F8" w:rsidRPr="00A57805" w:rsidRDefault="004D22F8" w:rsidP="0075438C">
            <w:pPr>
              <w:spacing w:line="280" w:lineRule="exact"/>
              <w:ind w:firstLineChars="0" w:firstLine="0"/>
              <w:rPr>
                <w:rFonts w:hAnsi="標楷體"/>
                <w:noProof/>
                <w:sz w:val="20"/>
              </w:rPr>
            </w:pPr>
            <w:r w:rsidRPr="00A57805">
              <w:rPr>
                <w:rFonts w:hAnsi="標楷體" w:hint="eastAsia"/>
                <w:noProof/>
                <w:sz w:val="20"/>
              </w:rPr>
              <w:t>為增進基層建設計畫之執行效能，辦理考核作業，惟各項工程辦理情形未臻完善，允待落實管理及監督，以提升為民服務品質。</w:t>
            </w:r>
          </w:p>
        </w:tc>
        <w:tc>
          <w:tcPr>
            <w:tcW w:w="1571" w:type="pct"/>
            <w:tcBorders>
              <w:bottom w:val="single" w:sz="4" w:space="0" w:color="auto"/>
              <w:tl2br w:val="nil"/>
              <w:tr2bl w:val="nil"/>
            </w:tcBorders>
            <w:shd w:val="clear" w:color="auto" w:fill="auto"/>
          </w:tcPr>
          <w:p w14:paraId="2798DB9B" w14:textId="77777777" w:rsidR="004D22F8" w:rsidRPr="000D60A7" w:rsidRDefault="004D22F8" w:rsidP="007A3216">
            <w:pPr>
              <w:spacing w:line="280" w:lineRule="exact"/>
              <w:ind w:firstLineChars="0" w:firstLine="0"/>
              <w:rPr>
                <w:rFonts w:hAnsi="標楷體"/>
                <w:sz w:val="20"/>
              </w:rPr>
            </w:pPr>
            <w:r w:rsidRPr="000D60A7">
              <w:rPr>
                <w:rFonts w:hAnsi="標楷體" w:hint="eastAsia"/>
                <w:sz w:val="20"/>
              </w:rPr>
              <w:t>因部分</w:t>
            </w:r>
            <w:r>
              <w:rPr>
                <w:rFonts w:hAnsi="標楷體" w:hint="eastAsia"/>
                <w:sz w:val="20"/>
              </w:rPr>
              <w:t>受考核單位</w:t>
            </w:r>
            <w:r w:rsidRPr="000D60A7">
              <w:rPr>
                <w:rFonts w:hAnsi="標楷體" w:hint="eastAsia"/>
                <w:sz w:val="20"/>
              </w:rPr>
              <w:t>缺失事項之改善情形仍未</w:t>
            </w:r>
            <w:proofErr w:type="gramStart"/>
            <w:r w:rsidRPr="000D60A7">
              <w:rPr>
                <w:rFonts w:hAnsi="標楷體" w:hint="eastAsia"/>
                <w:sz w:val="20"/>
              </w:rPr>
              <w:t>臻</w:t>
            </w:r>
            <w:proofErr w:type="gramEnd"/>
            <w:r w:rsidRPr="000D60A7">
              <w:rPr>
                <w:rFonts w:hAnsi="標楷體" w:hint="eastAsia"/>
                <w:sz w:val="20"/>
              </w:rPr>
              <w:t>周妥</w:t>
            </w:r>
            <w:r>
              <w:rPr>
                <w:rFonts w:hAnsi="標楷體" w:hint="eastAsia"/>
                <w:sz w:val="20"/>
              </w:rPr>
              <w:t>，業再</w:t>
            </w:r>
            <w:proofErr w:type="gramStart"/>
            <w:r>
              <w:rPr>
                <w:rFonts w:hAnsi="標楷體" w:hint="eastAsia"/>
                <w:sz w:val="20"/>
              </w:rPr>
              <w:t>研</w:t>
            </w:r>
            <w:proofErr w:type="gramEnd"/>
            <w:r>
              <w:rPr>
                <w:rFonts w:hAnsi="標楷體" w:hint="eastAsia"/>
                <w:sz w:val="20"/>
              </w:rPr>
              <w:t>提審核意見詳「三、重要審核意見（二）」</w:t>
            </w:r>
          </w:p>
        </w:tc>
      </w:tr>
      <w:tr w:rsidR="004D22F8" w:rsidRPr="003169F8" w14:paraId="4976FEE6" w14:textId="77777777" w:rsidTr="00D56913">
        <w:trPr>
          <w:trHeight w:val="340"/>
        </w:trPr>
        <w:tc>
          <w:tcPr>
            <w:tcW w:w="3429" w:type="pct"/>
            <w:tcBorders>
              <w:top w:val="single" w:sz="4" w:space="0" w:color="auto"/>
              <w:bottom w:val="single" w:sz="4" w:space="0" w:color="auto"/>
              <w:right w:val="nil"/>
            </w:tcBorders>
            <w:vAlign w:val="center"/>
          </w:tcPr>
          <w:p w14:paraId="239D0B3C" w14:textId="77777777" w:rsidR="004D22F8" w:rsidRPr="00A57805" w:rsidRDefault="004D22F8" w:rsidP="00D56913">
            <w:pPr>
              <w:spacing w:line="200" w:lineRule="exact"/>
              <w:ind w:left="200" w:hangingChars="100" w:hanging="200"/>
              <w:rPr>
                <w:rFonts w:hAnsi="標楷體"/>
                <w:noProof/>
                <w:sz w:val="20"/>
              </w:rPr>
            </w:pPr>
            <w:r w:rsidRPr="00A57805">
              <w:rPr>
                <w:rFonts w:hAnsi="標楷體" w:hint="eastAsia"/>
                <w:b/>
                <w:sz w:val="20"/>
              </w:rPr>
              <w:t>已</w:t>
            </w:r>
            <w:proofErr w:type="gramStart"/>
            <w:r w:rsidRPr="00A57805">
              <w:rPr>
                <w:rFonts w:hAnsi="標楷體" w:hint="eastAsia"/>
                <w:b/>
                <w:sz w:val="20"/>
              </w:rPr>
              <w:t>研</w:t>
            </w:r>
            <w:proofErr w:type="gramEnd"/>
            <w:r w:rsidRPr="00A57805">
              <w:rPr>
                <w:rFonts w:hAnsi="標楷體" w:hint="eastAsia"/>
                <w:b/>
                <w:sz w:val="20"/>
              </w:rPr>
              <w:t>謀改善或依改善措施持續辦理</w:t>
            </w:r>
          </w:p>
        </w:tc>
        <w:tc>
          <w:tcPr>
            <w:tcW w:w="1571" w:type="pct"/>
            <w:tcBorders>
              <w:left w:val="nil"/>
              <w:bottom w:val="single" w:sz="4" w:space="0" w:color="auto"/>
              <w:tl2br w:val="nil"/>
              <w:tr2bl w:val="nil"/>
            </w:tcBorders>
            <w:shd w:val="clear" w:color="auto" w:fill="auto"/>
            <w:vAlign w:val="center"/>
          </w:tcPr>
          <w:p w14:paraId="5AC4C2EE" w14:textId="77777777" w:rsidR="004D22F8" w:rsidRPr="003169F8" w:rsidRDefault="004D22F8" w:rsidP="007A3216">
            <w:pPr>
              <w:spacing w:line="320" w:lineRule="exact"/>
              <w:ind w:firstLineChars="0" w:firstLine="0"/>
              <w:rPr>
                <w:rFonts w:hAnsi="標楷體"/>
                <w:sz w:val="20"/>
                <w:highlight w:val="yellow"/>
              </w:rPr>
            </w:pPr>
          </w:p>
        </w:tc>
      </w:tr>
      <w:tr w:rsidR="004D22F8" w:rsidRPr="005C098A" w14:paraId="0C05DCCE" w14:textId="77777777" w:rsidTr="00562EE8">
        <w:trPr>
          <w:trHeight w:val="634"/>
        </w:trPr>
        <w:tc>
          <w:tcPr>
            <w:tcW w:w="3429" w:type="pct"/>
            <w:tcBorders>
              <w:top w:val="single" w:sz="4" w:space="0" w:color="auto"/>
              <w:bottom w:val="single" w:sz="4" w:space="0" w:color="auto"/>
            </w:tcBorders>
          </w:tcPr>
          <w:p w14:paraId="751DA09B" w14:textId="77777777" w:rsidR="004D22F8" w:rsidRPr="00A57805" w:rsidRDefault="004D22F8" w:rsidP="005F0CED">
            <w:pPr>
              <w:spacing w:line="300" w:lineRule="exact"/>
              <w:ind w:left="200" w:hangingChars="100" w:hanging="200"/>
              <w:rPr>
                <w:rFonts w:hAnsi="標楷體"/>
                <w:noProof/>
                <w:sz w:val="20"/>
              </w:rPr>
            </w:pPr>
            <w:r w:rsidRPr="00A57805">
              <w:rPr>
                <w:rFonts w:hAnsi="標楷體" w:hint="eastAsia"/>
                <w:noProof/>
                <w:sz w:val="20"/>
              </w:rPr>
              <w:t>1</w:t>
            </w:r>
            <w:r w:rsidRPr="00A57805">
              <w:rPr>
                <w:rFonts w:hAnsi="標楷體"/>
                <w:noProof/>
                <w:sz w:val="20"/>
              </w:rPr>
              <w:t>.</w:t>
            </w:r>
            <w:r w:rsidRPr="00A57805">
              <w:rPr>
                <w:rFonts w:hAnsi="標楷體" w:hint="eastAsia"/>
                <w:noProof/>
                <w:sz w:val="20"/>
              </w:rPr>
              <w:t>推動環保寺廟，期降低宗教節慶及民俗活動對環境之影響，惟寺廟參與比率仍低，有待研謀因應措施，以達成低碳永續家園、淨零排放之施政目標。</w:t>
            </w:r>
          </w:p>
        </w:tc>
        <w:tc>
          <w:tcPr>
            <w:tcW w:w="1571" w:type="pct"/>
            <w:vMerge w:val="restart"/>
            <w:tcBorders>
              <w:tl2br w:val="single" w:sz="4" w:space="0" w:color="auto"/>
              <w:tr2bl w:val="nil"/>
            </w:tcBorders>
            <w:shd w:val="clear" w:color="auto" w:fill="auto"/>
          </w:tcPr>
          <w:p w14:paraId="0CA75F76" w14:textId="77777777" w:rsidR="004D22F8" w:rsidRPr="005C098A" w:rsidRDefault="004D22F8" w:rsidP="007A3216">
            <w:pPr>
              <w:spacing w:line="320" w:lineRule="exact"/>
              <w:ind w:firstLineChars="0" w:firstLine="0"/>
              <w:rPr>
                <w:rFonts w:hAnsi="標楷體"/>
                <w:color w:val="0000CC"/>
                <w:sz w:val="20"/>
                <w:highlight w:val="yellow"/>
              </w:rPr>
            </w:pPr>
          </w:p>
        </w:tc>
      </w:tr>
      <w:tr w:rsidR="004D22F8" w:rsidRPr="005C098A" w14:paraId="5D03BF34" w14:textId="77777777" w:rsidTr="000A1DE7">
        <w:trPr>
          <w:trHeight w:val="680"/>
        </w:trPr>
        <w:tc>
          <w:tcPr>
            <w:tcW w:w="3429" w:type="pct"/>
            <w:tcBorders>
              <w:top w:val="single" w:sz="4" w:space="0" w:color="auto"/>
              <w:bottom w:val="single" w:sz="4" w:space="0" w:color="auto"/>
            </w:tcBorders>
            <w:vAlign w:val="center"/>
          </w:tcPr>
          <w:p w14:paraId="57F48162" w14:textId="77777777" w:rsidR="004D22F8" w:rsidRPr="00A57805" w:rsidRDefault="004D22F8" w:rsidP="005F0CED">
            <w:pPr>
              <w:spacing w:line="300" w:lineRule="exact"/>
              <w:ind w:left="200" w:hangingChars="100" w:hanging="200"/>
              <w:rPr>
                <w:rFonts w:hAnsi="標楷體"/>
                <w:noProof/>
                <w:sz w:val="20"/>
              </w:rPr>
            </w:pPr>
            <w:r w:rsidRPr="00A57805">
              <w:rPr>
                <w:rFonts w:hAnsi="標楷體" w:hint="eastAsia"/>
                <w:noProof/>
                <w:sz w:val="20"/>
              </w:rPr>
              <w:t>2.持續進行墓地清查並逐年辦理遷葬，改善地區環境及重塑都市景觀，惟墓地管理、遷葬及環境改善計畫執行未臻周妥，亟待落實管理，提升執行效率，以利殯葬設施永續發展。</w:t>
            </w:r>
          </w:p>
        </w:tc>
        <w:tc>
          <w:tcPr>
            <w:tcW w:w="1571" w:type="pct"/>
            <w:vMerge/>
            <w:tcBorders>
              <w:tl2br w:val="single" w:sz="4" w:space="0" w:color="auto"/>
              <w:tr2bl w:val="nil"/>
            </w:tcBorders>
            <w:shd w:val="clear" w:color="auto" w:fill="auto"/>
          </w:tcPr>
          <w:p w14:paraId="5A146F6E" w14:textId="77777777" w:rsidR="004D22F8" w:rsidRPr="005C098A" w:rsidRDefault="004D22F8" w:rsidP="007A3216">
            <w:pPr>
              <w:spacing w:line="320" w:lineRule="exact"/>
              <w:ind w:firstLineChars="0" w:firstLine="0"/>
              <w:rPr>
                <w:rFonts w:hAnsi="標楷體"/>
                <w:color w:val="0000CC"/>
                <w:sz w:val="20"/>
                <w:highlight w:val="yellow"/>
              </w:rPr>
            </w:pPr>
          </w:p>
        </w:tc>
      </w:tr>
    </w:tbl>
    <w:bookmarkEnd w:id="3"/>
    <w:p w14:paraId="117A3437" w14:textId="77777777" w:rsidR="00477C08" w:rsidRPr="00477C08" w:rsidRDefault="00477C08" w:rsidP="005F0CED">
      <w:pPr>
        <w:widowControl w:val="0"/>
        <w:snapToGrid w:val="0"/>
        <w:spacing w:beforeLines="50" w:before="180" w:afterLines="30" w:after="108" w:line="470" w:lineRule="exact"/>
        <w:ind w:firstLineChars="100" w:firstLine="320"/>
        <w:rPr>
          <w:rFonts w:hAnsi="標楷體"/>
          <w:b/>
          <w:sz w:val="32"/>
          <w:szCs w:val="32"/>
        </w:rPr>
      </w:pPr>
      <w:r w:rsidRPr="00477C08">
        <w:rPr>
          <w:rFonts w:hAnsi="標楷體" w:hint="eastAsia"/>
          <w:b/>
          <w:sz w:val="32"/>
          <w:szCs w:val="32"/>
        </w:rPr>
        <w:t>五、其他事項</w:t>
      </w:r>
    </w:p>
    <w:p w14:paraId="1831DEC0" w14:textId="77777777" w:rsidR="00477C08" w:rsidRPr="00D8364B" w:rsidRDefault="00477C08" w:rsidP="007A3216">
      <w:pPr>
        <w:widowControl w:val="0"/>
        <w:snapToGrid w:val="0"/>
        <w:spacing w:line="470" w:lineRule="exact"/>
        <w:ind w:firstLine="480"/>
        <w:rPr>
          <w:rFonts w:hAnsi="標楷體" w:cs="標楷體"/>
          <w:color w:val="000000"/>
          <w:szCs w:val="28"/>
        </w:rPr>
      </w:pPr>
      <w:r w:rsidRPr="00D8364B">
        <w:rPr>
          <w:rFonts w:hAnsi="標楷體" w:cs="標楷體" w:hint="eastAsia"/>
          <w:color w:val="000000"/>
          <w:szCs w:val="28"/>
        </w:rPr>
        <w:t>民政局主管推動施政計畫之執行結果，前經本處查核後於審核報告揭露，並依法陳報監察院，</w:t>
      </w:r>
      <w:proofErr w:type="gramStart"/>
      <w:r w:rsidRPr="00D8364B">
        <w:rPr>
          <w:rFonts w:hAnsi="標楷體" w:cs="標楷體" w:hint="eastAsia"/>
          <w:color w:val="000000"/>
          <w:szCs w:val="28"/>
        </w:rPr>
        <w:t>嗣</w:t>
      </w:r>
      <w:proofErr w:type="gramEnd"/>
      <w:r w:rsidRPr="00D8364B">
        <w:rPr>
          <w:rFonts w:hAnsi="標楷體" w:cs="標楷體" w:hint="eastAsia"/>
          <w:color w:val="000000"/>
          <w:szCs w:val="28"/>
        </w:rPr>
        <w:t>經監察院於112年7月1日至113年6月30日間同意備查者，</w:t>
      </w:r>
      <w:proofErr w:type="gramStart"/>
      <w:r w:rsidRPr="00D8364B">
        <w:rPr>
          <w:rFonts w:hAnsi="標楷體" w:cs="標楷體" w:hint="eastAsia"/>
          <w:color w:val="000000"/>
          <w:szCs w:val="28"/>
        </w:rPr>
        <w:t>摘述如次</w:t>
      </w:r>
      <w:proofErr w:type="gramEnd"/>
      <w:r w:rsidRPr="00D8364B">
        <w:rPr>
          <w:rFonts w:hAnsi="標楷體" w:cs="標楷體" w:hint="eastAsia"/>
          <w:color w:val="000000"/>
          <w:szCs w:val="28"/>
        </w:rPr>
        <w:t>：</w:t>
      </w:r>
    </w:p>
    <w:p w14:paraId="6A46C25A" w14:textId="37968BBA" w:rsidR="00891F47" w:rsidRPr="00A617FE" w:rsidRDefault="00477C08" w:rsidP="007A3216">
      <w:pPr>
        <w:snapToGrid w:val="0"/>
        <w:spacing w:line="470" w:lineRule="exact"/>
        <w:ind w:firstLine="480"/>
      </w:pPr>
      <w:r w:rsidRPr="00D8364B">
        <w:rPr>
          <w:rFonts w:hAnsi="標楷體" w:cs="標楷體" w:hint="eastAsia"/>
          <w:color w:val="000000"/>
          <w:szCs w:val="28"/>
        </w:rPr>
        <w:t>殯葬管理處辦理殯葬業務執行情形，核有：公立公墓公告禁葬多年，仍無整體遷葬計畫據以推行，復未落實公墓巡查作業及</w:t>
      </w:r>
      <w:proofErr w:type="gramStart"/>
      <w:r w:rsidRPr="00D8364B">
        <w:rPr>
          <w:rFonts w:hAnsi="標楷體" w:cs="標楷體" w:hint="eastAsia"/>
          <w:color w:val="000000"/>
          <w:szCs w:val="28"/>
        </w:rPr>
        <w:t>清查墓位</w:t>
      </w:r>
      <w:proofErr w:type="gramEnd"/>
      <w:r w:rsidR="00242384">
        <w:rPr>
          <w:rFonts w:hAnsi="標楷體" w:cs="標楷體" w:hint="eastAsia"/>
          <w:color w:val="000000"/>
          <w:szCs w:val="28"/>
        </w:rPr>
        <w:t>（</w:t>
      </w:r>
      <w:r w:rsidRPr="00D8364B">
        <w:rPr>
          <w:rFonts w:hAnsi="標楷體" w:cs="標楷體" w:hint="eastAsia"/>
          <w:color w:val="000000"/>
          <w:szCs w:val="28"/>
        </w:rPr>
        <w:t>基</w:t>
      </w:r>
      <w:r w:rsidR="00242384">
        <w:rPr>
          <w:rFonts w:hAnsi="標楷體" w:cs="標楷體" w:hint="eastAsia"/>
          <w:color w:val="000000"/>
          <w:szCs w:val="28"/>
        </w:rPr>
        <w:t>）</w:t>
      </w:r>
      <w:r w:rsidRPr="00D8364B">
        <w:rPr>
          <w:rFonts w:hAnsi="標楷體" w:cs="標楷體" w:hint="eastAsia"/>
          <w:color w:val="000000"/>
          <w:szCs w:val="28"/>
        </w:rPr>
        <w:t>資訊，致未適時</w:t>
      </w:r>
      <w:proofErr w:type="gramStart"/>
      <w:r w:rsidRPr="00D8364B">
        <w:rPr>
          <w:rFonts w:hAnsi="標楷體" w:cs="標楷體" w:hint="eastAsia"/>
          <w:color w:val="000000"/>
          <w:szCs w:val="28"/>
        </w:rPr>
        <w:t>妥處違葬</w:t>
      </w:r>
      <w:proofErr w:type="gramEnd"/>
      <w:r w:rsidRPr="00D8364B">
        <w:rPr>
          <w:rFonts w:hAnsi="標楷體" w:cs="標楷體" w:hint="eastAsia"/>
          <w:color w:val="000000"/>
          <w:szCs w:val="28"/>
        </w:rPr>
        <w:t>及屆期</w:t>
      </w:r>
      <w:proofErr w:type="gramStart"/>
      <w:r w:rsidRPr="00D8364B">
        <w:rPr>
          <w:rFonts w:hAnsi="標楷體" w:cs="標楷體" w:hint="eastAsia"/>
          <w:color w:val="000000"/>
          <w:szCs w:val="28"/>
        </w:rPr>
        <w:t>墳墓起掘</w:t>
      </w:r>
      <w:proofErr w:type="gramEnd"/>
      <w:r w:rsidRPr="00D8364B">
        <w:rPr>
          <w:rFonts w:hAnsi="標楷體" w:cs="標楷體" w:hint="eastAsia"/>
          <w:color w:val="000000"/>
          <w:szCs w:val="28"/>
        </w:rPr>
        <w:t>，又殯儀館專用區計畫推動緩慢，影響市容觀瞻及都市發展，</w:t>
      </w:r>
      <w:proofErr w:type="gramStart"/>
      <w:r w:rsidRPr="00D8364B">
        <w:rPr>
          <w:rFonts w:hAnsi="標楷體" w:cs="標楷體" w:hint="eastAsia"/>
          <w:color w:val="000000"/>
          <w:szCs w:val="28"/>
        </w:rPr>
        <w:t>耽</w:t>
      </w:r>
      <w:proofErr w:type="gramEnd"/>
      <w:r w:rsidRPr="00D8364B">
        <w:rPr>
          <w:rFonts w:hAnsi="標楷體" w:cs="標楷體" w:hint="eastAsia"/>
          <w:color w:val="000000"/>
          <w:szCs w:val="28"/>
        </w:rPr>
        <w:t>延改善民眾生活環境品質及提升公共利益之計畫目標；殯葬法規修正施行迄今逾10年，仍未完成宗教團體所屬私有殯葬設施基礎資料之清查列管作業，致無法掌握並妥為處理違法修建或擴建情形，復未落實機關間橫向聯繫機制，就違規事實依權責</w:t>
      </w:r>
      <w:proofErr w:type="gramStart"/>
      <w:r w:rsidRPr="00D8364B">
        <w:rPr>
          <w:rFonts w:hAnsi="標楷體" w:cs="標楷體" w:hint="eastAsia"/>
          <w:color w:val="000000"/>
          <w:szCs w:val="28"/>
        </w:rPr>
        <w:t>協同妥處</w:t>
      </w:r>
      <w:proofErr w:type="gramEnd"/>
      <w:r w:rsidRPr="00D8364B">
        <w:rPr>
          <w:rFonts w:hAnsi="標楷體" w:cs="標楷體" w:hint="eastAsia"/>
          <w:color w:val="000000"/>
          <w:szCs w:val="28"/>
        </w:rPr>
        <w:t>，致住宅區內有設置殯葬設施營業使用情事，影響民眾生活環境品質及政府施政形象等未盡職責及效能過低情事，經依審計法第69條第1項前段規定，函請高雄市市長查明妥</w:t>
      </w:r>
      <w:r>
        <w:rPr>
          <w:rFonts w:hAnsi="標楷體" w:cs="標楷體" w:hint="eastAsia"/>
          <w:color w:val="000000"/>
          <w:szCs w:val="28"/>
        </w:rPr>
        <w:t>適</w:t>
      </w:r>
      <w:r w:rsidRPr="00D8364B">
        <w:rPr>
          <w:rFonts w:hAnsi="標楷體" w:cs="標楷體" w:hint="eastAsia"/>
          <w:color w:val="000000"/>
          <w:szCs w:val="28"/>
        </w:rPr>
        <w:t>處</w:t>
      </w:r>
      <w:r>
        <w:rPr>
          <w:rFonts w:hAnsi="標楷體" w:cs="標楷體" w:hint="eastAsia"/>
          <w:color w:val="000000"/>
          <w:szCs w:val="28"/>
        </w:rPr>
        <w:t>理</w:t>
      </w:r>
      <w:r w:rsidRPr="00D8364B">
        <w:rPr>
          <w:rFonts w:hAnsi="標楷體" w:cs="標楷體" w:hint="eastAsia"/>
          <w:color w:val="000000"/>
          <w:szCs w:val="28"/>
        </w:rPr>
        <w:t>，並報告監察院。</w:t>
      </w:r>
      <w:proofErr w:type="gramStart"/>
      <w:r w:rsidRPr="00D8364B">
        <w:rPr>
          <w:rFonts w:hAnsi="標楷體" w:cs="標楷體" w:hint="eastAsia"/>
          <w:color w:val="000000"/>
          <w:szCs w:val="28"/>
        </w:rPr>
        <w:t>嗣</w:t>
      </w:r>
      <w:proofErr w:type="gramEnd"/>
      <w:r w:rsidRPr="00D8364B">
        <w:rPr>
          <w:rFonts w:hAnsi="標楷體" w:cs="標楷體" w:hint="eastAsia"/>
          <w:color w:val="000000"/>
          <w:szCs w:val="28"/>
        </w:rPr>
        <w:t>經市政府</w:t>
      </w:r>
      <w:proofErr w:type="gramStart"/>
      <w:r>
        <w:rPr>
          <w:rFonts w:hAnsi="標楷體" w:cs="標楷體" w:hint="eastAsia"/>
          <w:color w:val="000000"/>
          <w:szCs w:val="28"/>
        </w:rPr>
        <w:t>研</w:t>
      </w:r>
      <w:proofErr w:type="gramEnd"/>
      <w:r>
        <w:rPr>
          <w:rFonts w:hAnsi="標楷體" w:cs="標楷體" w:hint="eastAsia"/>
          <w:color w:val="000000"/>
          <w:szCs w:val="28"/>
        </w:rPr>
        <w:t>提：</w:t>
      </w:r>
      <w:r w:rsidRPr="00D8364B">
        <w:rPr>
          <w:rFonts w:hAnsi="標楷體" w:cs="標楷體" w:hint="eastAsia"/>
          <w:color w:val="000000"/>
          <w:szCs w:val="28"/>
        </w:rPr>
        <w:t>訂定未來3年遷葬計畫，嗣後每年滾動式檢討遷葬順序，</w:t>
      </w:r>
      <w:r>
        <w:rPr>
          <w:rFonts w:hAnsi="標楷體" w:cs="標楷體" w:hint="eastAsia"/>
          <w:color w:val="000000"/>
          <w:szCs w:val="28"/>
        </w:rPr>
        <w:t>並</w:t>
      </w:r>
      <w:r w:rsidRPr="00D8364B">
        <w:rPr>
          <w:rFonts w:hAnsi="標楷體" w:cs="標楷體" w:hint="eastAsia"/>
          <w:color w:val="000000"/>
          <w:szCs w:val="28"/>
        </w:rPr>
        <w:t>妥擬相關強化公墓巡查作業措施，及訂定公墓盤點計畫，</w:t>
      </w:r>
      <w:r>
        <w:rPr>
          <w:rFonts w:hAnsi="標楷體" w:cs="標楷體" w:hint="eastAsia"/>
          <w:color w:val="000000"/>
          <w:szCs w:val="28"/>
        </w:rPr>
        <w:t>另已核定</w:t>
      </w:r>
      <w:r w:rsidRPr="00D8364B">
        <w:rPr>
          <w:rFonts w:hAnsi="標楷體" w:cs="標楷體" w:hint="eastAsia"/>
          <w:color w:val="000000"/>
          <w:szCs w:val="28"/>
        </w:rPr>
        <w:t>殯儀館專區可行性研究報告</w:t>
      </w:r>
      <w:r>
        <w:rPr>
          <w:rFonts w:hAnsi="標楷體" w:cs="標楷體" w:hint="eastAsia"/>
          <w:color w:val="000000"/>
          <w:szCs w:val="28"/>
        </w:rPr>
        <w:t>，</w:t>
      </w:r>
      <w:r w:rsidRPr="00D8364B">
        <w:rPr>
          <w:rFonts w:hAnsi="標楷體" w:cs="標楷體" w:hint="eastAsia"/>
          <w:color w:val="000000"/>
          <w:szCs w:val="28"/>
        </w:rPr>
        <w:t>刻正修訂興辦事業計畫，預計於120年完工啟用；</w:t>
      </w:r>
      <w:r>
        <w:rPr>
          <w:rFonts w:hAnsi="標楷體" w:cs="標楷體" w:hint="eastAsia"/>
          <w:color w:val="000000"/>
          <w:szCs w:val="28"/>
        </w:rPr>
        <w:t>業</w:t>
      </w:r>
      <w:r w:rsidRPr="00D8364B">
        <w:rPr>
          <w:rFonts w:hAnsi="標楷體" w:cs="標楷體" w:hint="eastAsia"/>
          <w:color w:val="000000"/>
          <w:szCs w:val="28"/>
        </w:rPr>
        <w:t>每月實地查訪輔導寺院、宮廟及宗教團體，且不定期召開資料審查會議及上網公告，另針對查緝違法案件，將落實機關間橫向聯繫機制，依權責</w:t>
      </w:r>
      <w:proofErr w:type="gramStart"/>
      <w:r w:rsidRPr="00D8364B">
        <w:rPr>
          <w:rFonts w:hAnsi="標楷體" w:cs="標楷體" w:hint="eastAsia"/>
          <w:color w:val="000000"/>
          <w:szCs w:val="28"/>
        </w:rPr>
        <w:t>協同妥處</w:t>
      </w:r>
      <w:proofErr w:type="gramEnd"/>
      <w:r w:rsidRPr="00D8364B">
        <w:rPr>
          <w:rFonts w:hAnsi="標楷體" w:cs="標楷體" w:hint="eastAsia"/>
          <w:color w:val="000000"/>
          <w:szCs w:val="28"/>
        </w:rPr>
        <w:t>，並</w:t>
      </w:r>
      <w:r>
        <w:rPr>
          <w:rFonts w:hAnsi="標楷體" w:cs="標楷體" w:hint="eastAsia"/>
          <w:color w:val="000000"/>
          <w:szCs w:val="28"/>
        </w:rPr>
        <w:t>輔導</w:t>
      </w:r>
      <w:r w:rsidRPr="00D8364B">
        <w:rPr>
          <w:rFonts w:hAnsi="標楷體" w:cs="標楷體" w:hint="eastAsia"/>
          <w:color w:val="000000"/>
          <w:szCs w:val="28"/>
        </w:rPr>
        <w:t>違法設施合法化</w:t>
      </w:r>
      <w:r>
        <w:rPr>
          <w:rFonts w:hAnsi="標楷體" w:cs="標楷體" w:hint="eastAsia"/>
          <w:color w:val="000000"/>
          <w:szCs w:val="28"/>
        </w:rPr>
        <w:t>等</w:t>
      </w:r>
      <w:r w:rsidRPr="00D8364B">
        <w:rPr>
          <w:rFonts w:hAnsi="標楷體" w:cs="標楷體" w:hint="eastAsia"/>
          <w:color w:val="000000"/>
          <w:szCs w:val="28"/>
        </w:rPr>
        <w:t>。案經本處函報</w:t>
      </w:r>
      <w:proofErr w:type="gramStart"/>
      <w:r w:rsidRPr="00D8364B">
        <w:rPr>
          <w:rFonts w:hAnsi="標楷體" w:cs="標楷體" w:hint="eastAsia"/>
          <w:color w:val="000000"/>
          <w:szCs w:val="28"/>
        </w:rPr>
        <w:t>審計部陳報</w:t>
      </w:r>
      <w:proofErr w:type="gramEnd"/>
      <w:r w:rsidRPr="00D8364B">
        <w:rPr>
          <w:rFonts w:hAnsi="標楷體" w:cs="標楷體" w:hint="eastAsia"/>
          <w:color w:val="000000"/>
          <w:szCs w:val="28"/>
        </w:rPr>
        <w:t>監察院，於113年6月26日獲同意備查。</w:t>
      </w:r>
    </w:p>
    <w:sectPr w:rsidR="00891F47" w:rsidRPr="00A617FE" w:rsidSect="00C94D75">
      <w:headerReference w:type="even" r:id="rId14"/>
      <w:headerReference w:type="default" r:id="rId15"/>
      <w:footerReference w:type="even" r:id="rId16"/>
      <w:footerReference w:type="default" r:id="rId17"/>
      <w:headerReference w:type="first" r:id="rId18"/>
      <w:footerReference w:type="first" r:id="rId19"/>
      <w:pgSz w:w="11906" w:h="16838" w:code="9"/>
      <w:pgMar w:top="1418" w:right="851" w:bottom="1418" w:left="1134" w:header="1021" w:footer="709" w:gutter="0"/>
      <w:pgNumType w:start="26"/>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D71312F" w14:textId="77777777" w:rsidR="0047084E" w:rsidRDefault="0047084E">
      <w:pPr>
        <w:ind w:firstLine="480"/>
      </w:pPr>
      <w:r>
        <w:separator/>
      </w:r>
    </w:p>
  </w:endnote>
  <w:endnote w:type="continuationSeparator" w:id="0">
    <w:p w14:paraId="76114FF0" w14:textId="77777777" w:rsidR="0047084E" w:rsidRDefault="0047084E">
      <w:pPr>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華康楷書體W5">
    <w:altName w:val="微軟正黑體"/>
    <w:panose1 w:val="00000000000000000000"/>
    <w:charset w:val="88"/>
    <w:family w:val="script"/>
    <w:notTrueType/>
    <w:pitch w:val="fixed"/>
    <w:sig w:usb0="00000001" w:usb1="08080000" w:usb2="00000010" w:usb3="00000000" w:csb0="00100000" w:csb1="00000000"/>
  </w:font>
  <w:font w:name="華康粗圓體">
    <w:altName w:val="微軟正黑體"/>
    <w:charset w:val="88"/>
    <w:family w:val="modern"/>
    <w:pitch w:val="fixed"/>
    <w:sig w:usb0="00000000" w:usb1="28091800" w:usb2="00000016" w:usb3="00000000" w:csb0="00100000"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w:panose1 w:val="02060409020205020404"/>
    <w:charset w:val="00"/>
    <w:family w:val="modern"/>
    <w:pitch w:val="fixed"/>
    <w:sig w:usb0="00000003" w:usb1="00000000" w:usb2="00000000" w:usb3="00000000" w:csb0="00000001" w:csb1="00000000"/>
  </w:font>
  <w:font w:name="華康標楷體">
    <w:altName w:val="微軟正黑體"/>
    <w:charset w:val="88"/>
    <w:family w:val="script"/>
    <w:pitch w:val="fixed"/>
    <w:sig w:usb0="F1002BFF" w:usb1="29DFFFFF" w:usb2="00000037" w:usb3="00000000" w:csb0="003F00FF" w:csb1="00000000"/>
  </w:font>
  <w:font w:name="標楷體Y笎.蘊.">
    <w:altName w:val="標楷體"/>
    <w:panose1 w:val="00000000000000000000"/>
    <w:charset w:val="88"/>
    <w:family w:val="script"/>
    <w:notTrueType/>
    <w:pitch w:val="default"/>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080F20" w14:textId="77777777" w:rsidR="006A195C" w:rsidRDefault="006A195C" w:rsidP="001B6E8E">
    <w:pPr>
      <w:pStyle w:val="af1"/>
      <w:ind w:firstLine="40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7323B4" w14:textId="54E27B47" w:rsidR="006A195C" w:rsidRDefault="006A195C" w:rsidP="00A83DD5">
    <w:pPr>
      <w:pStyle w:val="af1"/>
      <w:tabs>
        <w:tab w:val="clear" w:pos="4153"/>
      </w:tabs>
      <w:ind w:left="1000" w:hangingChars="500" w:hanging="1000"/>
      <w:jc w:val="center"/>
      <w:rPr>
        <w:rFonts w:hAnsi="標楷體"/>
      </w:rPr>
    </w:pPr>
    <w:r>
      <w:rPr>
        <w:rFonts w:hAnsi="標楷體" w:hint="eastAsia"/>
      </w:rPr>
      <w:t>乙－</w:t>
    </w:r>
    <w:r>
      <w:rPr>
        <w:rStyle w:val="af5"/>
        <w:rFonts w:hAnsi="標楷體"/>
      </w:rPr>
      <w:fldChar w:fldCharType="begin"/>
    </w:r>
    <w:r>
      <w:rPr>
        <w:rStyle w:val="af5"/>
        <w:rFonts w:hAnsi="標楷體"/>
      </w:rPr>
      <w:instrText xml:space="preserve"> PAGE </w:instrText>
    </w:r>
    <w:r>
      <w:rPr>
        <w:rStyle w:val="af5"/>
        <w:rFonts w:hAnsi="標楷體"/>
      </w:rPr>
      <w:fldChar w:fldCharType="separate"/>
    </w:r>
    <w:r>
      <w:rPr>
        <w:rStyle w:val="af5"/>
        <w:rFonts w:hAnsi="標楷體"/>
        <w:noProof/>
      </w:rPr>
      <w:t>1</w:t>
    </w:r>
    <w:r>
      <w:rPr>
        <w:rStyle w:val="af5"/>
        <w:rFonts w:hAnsi="標楷體"/>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8DF4F3" w14:textId="77777777" w:rsidR="006A195C" w:rsidRDefault="006A195C" w:rsidP="001B6E8E">
    <w:pPr>
      <w:pStyle w:val="af1"/>
      <w:ind w:firstLine="40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5FEE095" w14:textId="77777777" w:rsidR="0047084E" w:rsidRDefault="0047084E">
      <w:pPr>
        <w:ind w:firstLine="480"/>
      </w:pPr>
      <w:r>
        <w:separator/>
      </w:r>
    </w:p>
  </w:footnote>
  <w:footnote w:type="continuationSeparator" w:id="0">
    <w:p w14:paraId="5D79138B" w14:textId="77777777" w:rsidR="0047084E" w:rsidRDefault="0047084E">
      <w:pPr>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D413F0" w14:textId="77777777" w:rsidR="006A195C" w:rsidRDefault="006A195C" w:rsidP="001B6E8E">
    <w:pPr>
      <w:pStyle w:val="af3"/>
      <w:ind w:firstLine="40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503D20" w14:textId="77777777" w:rsidR="006A195C" w:rsidRDefault="006A195C" w:rsidP="001B6E8E">
    <w:pPr>
      <w:pStyle w:val="af3"/>
      <w:ind w:firstLine="40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E6020E" w14:textId="77777777" w:rsidR="006A195C" w:rsidRDefault="006A195C" w:rsidP="001B6E8E">
    <w:pPr>
      <w:pStyle w:val="af3"/>
      <w:ind w:firstLine="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2"/>
    <w:multiLevelType w:val="multilevel"/>
    <w:tmpl w:val="00000002"/>
    <w:name w:val="WW8Num2"/>
    <w:lvl w:ilvl="0">
      <w:start w:val="1"/>
      <w:numFmt w:val="none"/>
      <w:suff w:val="nothing"/>
      <w:lvlText w:val=""/>
      <w:lvlJc w:val="left"/>
      <w:pPr>
        <w:tabs>
          <w:tab w:val="num" w:pos="0"/>
        </w:tabs>
        <w:ind w:left="432" w:hanging="432"/>
      </w:pPr>
      <w:rPr>
        <w:rFonts w:cs="標楷體" w:hint="default"/>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mirrorMargins/>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drawingGridHorizontalSpacing w:val="12"/>
  <w:drawingGridVerticalSpacing w:val="4"/>
  <w:displayHorizontalDrawingGridEvery w:val="0"/>
  <w:displayVerticalDrawingGridEvery w:val="2"/>
  <w:doNotUseMarginsForDrawingGridOrigin/>
  <w:drawingGridHorizontalOrigin w:val="0"/>
  <w:drawingGridVerticalOrigin w:val="0"/>
  <w:characterSpacingControl w:val="compressPunctuation"/>
  <w:noLineBreaksAfter w:lang="zh-TW" w:val="([{£¥‘“‵〈《「『【〔〝︵︷︹︻︽︿﹁﹃﹙﹛﹝（｛"/>
  <w:noLineBreaksBefore w:lang="zh-TW" w:val="!%),.:;?]}¢·–—’”•‥…‧′╴、。〉》」』】〕〞︰︱︳︴︶︸︺︼︾﹀﹂﹄﹏﹐﹑﹒﹔﹕﹖﹗﹚﹜﹞！％），．：；？］｜｝､"/>
  <w:hdrShapeDefaults>
    <o:shapedefaults v:ext="edit" spidmax="30721"/>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5217F"/>
    <w:rsid w:val="000008C2"/>
    <w:rsid w:val="00000A0F"/>
    <w:rsid w:val="00000C58"/>
    <w:rsid w:val="00000D81"/>
    <w:rsid w:val="00000F8C"/>
    <w:rsid w:val="00001253"/>
    <w:rsid w:val="000015EA"/>
    <w:rsid w:val="000018B8"/>
    <w:rsid w:val="000018E9"/>
    <w:rsid w:val="00001A47"/>
    <w:rsid w:val="00001A76"/>
    <w:rsid w:val="00001CCD"/>
    <w:rsid w:val="00001EB5"/>
    <w:rsid w:val="000020C6"/>
    <w:rsid w:val="000026BF"/>
    <w:rsid w:val="00002792"/>
    <w:rsid w:val="000029AD"/>
    <w:rsid w:val="00002C44"/>
    <w:rsid w:val="00002DC3"/>
    <w:rsid w:val="00003238"/>
    <w:rsid w:val="000034F3"/>
    <w:rsid w:val="000038F5"/>
    <w:rsid w:val="00003B4C"/>
    <w:rsid w:val="00003E8A"/>
    <w:rsid w:val="000040AB"/>
    <w:rsid w:val="000046BB"/>
    <w:rsid w:val="00004862"/>
    <w:rsid w:val="00004A97"/>
    <w:rsid w:val="00004B73"/>
    <w:rsid w:val="00004D77"/>
    <w:rsid w:val="000059BB"/>
    <w:rsid w:val="00005AD5"/>
    <w:rsid w:val="00005AEC"/>
    <w:rsid w:val="00005C81"/>
    <w:rsid w:val="00005D60"/>
    <w:rsid w:val="00005ED0"/>
    <w:rsid w:val="00006287"/>
    <w:rsid w:val="000069B4"/>
    <w:rsid w:val="00006D0E"/>
    <w:rsid w:val="00006EAD"/>
    <w:rsid w:val="00006EFD"/>
    <w:rsid w:val="000070C3"/>
    <w:rsid w:val="0000748C"/>
    <w:rsid w:val="00007613"/>
    <w:rsid w:val="00007BD0"/>
    <w:rsid w:val="00007E34"/>
    <w:rsid w:val="000101C7"/>
    <w:rsid w:val="000101D8"/>
    <w:rsid w:val="000101E3"/>
    <w:rsid w:val="000102CC"/>
    <w:rsid w:val="000105C5"/>
    <w:rsid w:val="000106B4"/>
    <w:rsid w:val="000108BA"/>
    <w:rsid w:val="00010A9E"/>
    <w:rsid w:val="000111BB"/>
    <w:rsid w:val="00011CC3"/>
    <w:rsid w:val="00011F0B"/>
    <w:rsid w:val="00011F20"/>
    <w:rsid w:val="00011FA9"/>
    <w:rsid w:val="0001205A"/>
    <w:rsid w:val="000120C8"/>
    <w:rsid w:val="0001224E"/>
    <w:rsid w:val="000122D8"/>
    <w:rsid w:val="000123F4"/>
    <w:rsid w:val="00012F2A"/>
    <w:rsid w:val="00013007"/>
    <w:rsid w:val="00013550"/>
    <w:rsid w:val="00013E2E"/>
    <w:rsid w:val="00013F16"/>
    <w:rsid w:val="000140CC"/>
    <w:rsid w:val="00014812"/>
    <w:rsid w:val="00014D17"/>
    <w:rsid w:val="000152C1"/>
    <w:rsid w:val="00015ECD"/>
    <w:rsid w:val="00016280"/>
    <w:rsid w:val="000162C3"/>
    <w:rsid w:val="00016D9B"/>
    <w:rsid w:val="000171FA"/>
    <w:rsid w:val="0001746C"/>
    <w:rsid w:val="00017B74"/>
    <w:rsid w:val="000200C1"/>
    <w:rsid w:val="000202CB"/>
    <w:rsid w:val="00020364"/>
    <w:rsid w:val="00020535"/>
    <w:rsid w:val="00020AC3"/>
    <w:rsid w:val="00020BBE"/>
    <w:rsid w:val="000212F8"/>
    <w:rsid w:val="000214F9"/>
    <w:rsid w:val="0002184F"/>
    <w:rsid w:val="00021A08"/>
    <w:rsid w:val="00021CFD"/>
    <w:rsid w:val="00021EB7"/>
    <w:rsid w:val="0002230F"/>
    <w:rsid w:val="00022CE8"/>
    <w:rsid w:val="00022E35"/>
    <w:rsid w:val="0002302B"/>
    <w:rsid w:val="000233F1"/>
    <w:rsid w:val="00023622"/>
    <w:rsid w:val="00023D5A"/>
    <w:rsid w:val="000241ED"/>
    <w:rsid w:val="00024459"/>
    <w:rsid w:val="000249FD"/>
    <w:rsid w:val="00024A1A"/>
    <w:rsid w:val="00025167"/>
    <w:rsid w:val="000253C4"/>
    <w:rsid w:val="0002577E"/>
    <w:rsid w:val="00025E81"/>
    <w:rsid w:val="00025F56"/>
    <w:rsid w:val="000260A3"/>
    <w:rsid w:val="000263E1"/>
    <w:rsid w:val="000267E4"/>
    <w:rsid w:val="00026C4E"/>
    <w:rsid w:val="000270C7"/>
    <w:rsid w:val="00027532"/>
    <w:rsid w:val="000276EF"/>
    <w:rsid w:val="000278C3"/>
    <w:rsid w:val="00027933"/>
    <w:rsid w:val="00030031"/>
    <w:rsid w:val="000302BA"/>
    <w:rsid w:val="00030384"/>
    <w:rsid w:val="00030678"/>
    <w:rsid w:val="0003099B"/>
    <w:rsid w:val="00030A60"/>
    <w:rsid w:val="00030C11"/>
    <w:rsid w:val="00030C7D"/>
    <w:rsid w:val="00030FD5"/>
    <w:rsid w:val="0003156D"/>
    <w:rsid w:val="00031D24"/>
    <w:rsid w:val="0003220B"/>
    <w:rsid w:val="00032A84"/>
    <w:rsid w:val="00032A89"/>
    <w:rsid w:val="00032CC5"/>
    <w:rsid w:val="00032EF7"/>
    <w:rsid w:val="000331CB"/>
    <w:rsid w:val="00033522"/>
    <w:rsid w:val="00033A65"/>
    <w:rsid w:val="00033EB1"/>
    <w:rsid w:val="000340E1"/>
    <w:rsid w:val="00034369"/>
    <w:rsid w:val="0003462E"/>
    <w:rsid w:val="000349B5"/>
    <w:rsid w:val="000349C2"/>
    <w:rsid w:val="00034F21"/>
    <w:rsid w:val="00035020"/>
    <w:rsid w:val="0003528B"/>
    <w:rsid w:val="000353D1"/>
    <w:rsid w:val="00035650"/>
    <w:rsid w:val="00035A61"/>
    <w:rsid w:val="00035B94"/>
    <w:rsid w:val="00035BB4"/>
    <w:rsid w:val="00035CFC"/>
    <w:rsid w:val="00036242"/>
    <w:rsid w:val="00036387"/>
    <w:rsid w:val="000363D1"/>
    <w:rsid w:val="00036610"/>
    <w:rsid w:val="00036B81"/>
    <w:rsid w:val="00036C0F"/>
    <w:rsid w:val="00036D13"/>
    <w:rsid w:val="0003703E"/>
    <w:rsid w:val="000372A9"/>
    <w:rsid w:val="00037605"/>
    <w:rsid w:val="000376D9"/>
    <w:rsid w:val="0003773E"/>
    <w:rsid w:val="00037BF0"/>
    <w:rsid w:val="000403A0"/>
    <w:rsid w:val="000405E6"/>
    <w:rsid w:val="00040A76"/>
    <w:rsid w:val="00040BAA"/>
    <w:rsid w:val="00041290"/>
    <w:rsid w:val="000414DB"/>
    <w:rsid w:val="000418AF"/>
    <w:rsid w:val="00041C0B"/>
    <w:rsid w:val="00041D52"/>
    <w:rsid w:val="00041D53"/>
    <w:rsid w:val="00041D8A"/>
    <w:rsid w:val="00041FF1"/>
    <w:rsid w:val="0004208C"/>
    <w:rsid w:val="000423F3"/>
    <w:rsid w:val="000426FC"/>
    <w:rsid w:val="00042B82"/>
    <w:rsid w:val="000435AE"/>
    <w:rsid w:val="00043F8E"/>
    <w:rsid w:val="00044185"/>
    <w:rsid w:val="000449F5"/>
    <w:rsid w:val="00044C52"/>
    <w:rsid w:val="00044CF2"/>
    <w:rsid w:val="00044E3D"/>
    <w:rsid w:val="00044F6C"/>
    <w:rsid w:val="00045003"/>
    <w:rsid w:val="000450DC"/>
    <w:rsid w:val="00045123"/>
    <w:rsid w:val="00045620"/>
    <w:rsid w:val="00045D7A"/>
    <w:rsid w:val="00045F7B"/>
    <w:rsid w:val="00046764"/>
    <w:rsid w:val="00046926"/>
    <w:rsid w:val="00046F5A"/>
    <w:rsid w:val="00047174"/>
    <w:rsid w:val="00047320"/>
    <w:rsid w:val="000475A2"/>
    <w:rsid w:val="00047C7C"/>
    <w:rsid w:val="00047E51"/>
    <w:rsid w:val="00047F1D"/>
    <w:rsid w:val="00047F22"/>
    <w:rsid w:val="000501BB"/>
    <w:rsid w:val="00050A37"/>
    <w:rsid w:val="00050BEE"/>
    <w:rsid w:val="00051119"/>
    <w:rsid w:val="00051154"/>
    <w:rsid w:val="00051A32"/>
    <w:rsid w:val="00051BA3"/>
    <w:rsid w:val="0005256B"/>
    <w:rsid w:val="000528FB"/>
    <w:rsid w:val="00052B33"/>
    <w:rsid w:val="000533C8"/>
    <w:rsid w:val="000534C1"/>
    <w:rsid w:val="000535CE"/>
    <w:rsid w:val="00053932"/>
    <w:rsid w:val="00053FFD"/>
    <w:rsid w:val="0005403B"/>
    <w:rsid w:val="000541BD"/>
    <w:rsid w:val="0005460A"/>
    <w:rsid w:val="00054B7B"/>
    <w:rsid w:val="00054BE8"/>
    <w:rsid w:val="000552F6"/>
    <w:rsid w:val="000553FF"/>
    <w:rsid w:val="00055E43"/>
    <w:rsid w:val="000562EA"/>
    <w:rsid w:val="000569EC"/>
    <w:rsid w:val="00056B53"/>
    <w:rsid w:val="0005703F"/>
    <w:rsid w:val="00057506"/>
    <w:rsid w:val="000576FD"/>
    <w:rsid w:val="000578B6"/>
    <w:rsid w:val="00057913"/>
    <w:rsid w:val="000579D3"/>
    <w:rsid w:val="00057B6C"/>
    <w:rsid w:val="00057D70"/>
    <w:rsid w:val="00057E4A"/>
    <w:rsid w:val="0006000C"/>
    <w:rsid w:val="000603D5"/>
    <w:rsid w:val="00060550"/>
    <w:rsid w:val="00060885"/>
    <w:rsid w:val="00060DE8"/>
    <w:rsid w:val="00060F2A"/>
    <w:rsid w:val="0006137D"/>
    <w:rsid w:val="000616D5"/>
    <w:rsid w:val="0006185C"/>
    <w:rsid w:val="00062629"/>
    <w:rsid w:val="00062F8D"/>
    <w:rsid w:val="00062FBE"/>
    <w:rsid w:val="0006319E"/>
    <w:rsid w:val="000632CF"/>
    <w:rsid w:val="0006368E"/>
    <w:rsid w:val="00063ECF"/>
    <w:rsid w:val="0006411B"/>
    <w:rsid w:val="000643C9"/>
    <w:rsid w:val="00064613"/>
    <w:rsid w:val="0006471B"/>
    <w:rsid w:val="000648C7"/>
    <w:rsid w:val="00064CE2"/>
    <w:rsid w:val="00064F2A"/>
    <w:rsid w:val="000650F2"/>
    <w:rsid w:val="000652B9"/>
    <w:rsid w:val="0006586C"/>
    <w:rsid w:val="00065948"/>
    <w:rsid w:val="00065958"/>
    <w:rsid w:val="000659AE"/>
    <w:rsid w:val="00065A26"/>
    <w:rsid w:val="00065E17"/>
    <w:rsid w:val="00065E78"/>
    <w:rsid w:val="00066A16"/>
    <w:rsid w:val="00066F45"/>
    <w:rsid w:val="00067198"/>
    <w:rsid w:val="0006729F"/>
    <w:rsid w:val="00067496"/>
    <w:rsid w:val="000678B0"/>
    <w:rsid w:val="000703D0"/>
    <w:rsid w:val="000703F7"/>
    <w:rsid w:val="00070638"/>
    <w:rsid w:val="00070855"/>
    <w:rsid w:val="00070875"/>
    <w:rsid w:val="00070F5E"/>
    <w:rsid w:val="00072190"/>
    <w:rsid w:val="00072B42"/>
    <w:rsid w:val="00072CEE"/>
    <w:rsid w:val="00072E83"/>
    <w:rsid w:val="00072FC2"/>
    <w:rsid w:val="00073523"/>
    <w:rsid w:val="000735D9"/>
    <w:rsid w:val="000735F8"/>
    <w:rsid w:val="00073AE8"/>
    <w:rsid w:val="00073D3B"/>
    <w:rsid w:val="00073F1A"/>
    <w:rsid w:val="00073F1D"/>
    <w:rsid w:val="00074362"/>
    <w:rsid w:val="000746EF"/>
    <w:rsid w:val="00074B68"/>
    <w:rsid w:val="00074BDD"/>
    <w:rsid w:val="00074C33"/>
    <w:rsid w:val="00074D1A"/>
    <w:rsid w:val="000756F7"/>
    <w:rsid w:val="000759DA"/>
    <w:rsid w:val="00075F46"/>
    <w:rsid w:val="00075F9F"/>
    <w:rsid w:val="00075FB4"/>
    <w:rsid w:val="000760AA"/>
    <w:rsid w:val="00076128"/>
    <w:rsid w:val="00076853"/>
    <w:rsid w:val="00076D10"/>
    <w:rsid w:val="00076E25"/>
    <w:rsid w:val="00077616"/>
    <w:rsid w:val="00077805"/>
    <w:rsid w:val="00077885"/>
    <w:rsid w:val="00077C66"/>
    <w:rsid w:val="00077F27"/>
    <w:rsid w:val="0008007F"/>
    <w:rsid w:val="000800FD"/>
    <w:rsid w:val="000801AA"/>
    <w:rsid w:val="00080D87"/>
    <w:rsid w:val="00080DFA"/>
    <w:rsid w:val="0008102B"/>
    <w:rsid w:val="0008105F"/>
    <w:rsid w:val="000810C6"/>
    <w:rsid w:val="000819B2"/>
    <w:rsid w:val="000819F1"/>
    <w:rsid w:val="00082023"/>
    <w:rsid w:val="00082462"/>
    <w:rsid w:val="000824EE"/>
    <w:rsid w:val="0008299D"/>
    <w:rsid w:val="00082CEC"/>
    <w:rsid w:val="00083EA5"/>
    <w:rsid w:val="000849E8"/>
    <w:rsid w:val="00085757"/>
    <w:rsid w:val="00085790"/>
    <w:rsid w:val="000857EE"/>
    <w:rsid w:val="00085C1E"/>
    <w:rsid w:val="00086F75"/>
    <w:rsid w:val="000873C5"/>
    <w:rsid w:val="0008748F"/>
    <w:rsid w:val="00087556"/>
    <w:rsid w:val="00087845"/>
    <w:rsid w:val="00087D1F"/>
    <w:rsid w:val="00087F38"/>
    <w:rsid w:val="00090234"/>
    <w:rsid w:val="00090551"/>
    <w:rsid w:val="000905A5"/>
    <w:rsid w:val="000909B3"/>
    <w:rsid w:val="000909FE"/>
    <w:rsid w:val="00090FCA"/>
    <w:rsid w:val="000911F4"/>
    <w:rsid w:val="0009169E"/>
    <w:rsid w:val="00091944"/>
    <w:rsid w:val="000920F8"/>
    <w:rsid w:val="000921A0"/>
    <w:rsid w:val="000925B3"/>
    <w:rsid w:val="000926F0"/>
    <w:rsid w:val="000928AE"/>
    <w:rsid w:val="0009291C"/>
    <w:rsid w:val="00092962"/>
    <w:rsid w:val="000933AC"/>
    <w:rsid w:val="000934D5"/>
    <w:rsid w:val="00093643"/>
    <w:rsid w:val="00093998"/>
    <w:rsid w:val="000939E5"/>
    <w:rsid w:val="00093D3C"/>
    <w:rsid w:val="00094360"/>
    <w:rsid w:val="0009437C"/>
    <w:rsid w:val="00094745"/>
    <w:rsid w:val="00094A27"/>
    <w:rsid w:val="00095078"/>
    <w:rsid w:val="0009515C"/>
    <w:rsid w:val="00095A27"/>
    <w:rsid w:val="000967C7"/>
    <w:rsid w:val="00097183"/>
    <w:rsid w:val="00097D57"/>
    <w:rsid w:val="00097D92"/>
    <w:rsid w:val="000A0040"/>
    <w:rsid w:val="000A08F0"/>
    <w:rsid w:val="000A093F"/>
    <w:rsid w:val="000A0A0F"/>
    <w:rsid w:val="000A0CC5"/>
    <w:rsid w:val="000A147B"/>
    <w:rsid w:val="000A1555"/>
    <w:rsid w:val="000A159B"/>
    <w:rsid w:val="000A1DE7"/>
    <w:rsid w:val="000A2203"/>
    <w:rsid w:val="000A24C9"/>
    <w:rsid w:val="000A2D83"/>
    <w:rsid w:val="000A3080"/>
    <w:rsid w:val="000A36A6"/>
    <w:rsid w:val="000A37F2"/>
    <w:rsid w:val="000A400A"/>
    <w:rsid w:val="000A400E"/>
    <w:rsid w:val="000A40E4"/>
    <w:rsid w:val="000A42F1"/>
    <w:rsid w:val="000A4728"/>
    <w:rsid w:val="000A4825"/>
    <w:rsid w:val="000A4B6E"/>
    <w:rsid w:val="000A4C96"/>
    <w:rsid w:val="000A5916"/>
    <w:rsid w:val="000A5ACB"/>
    <w:rsid w:val="000A5FEE"/>
    <w:rsid w:val="000A6307"/>
    <w:rsid w:val="000A641B"/>
    <w:rsid w:val="000A6868"/>
    <w:rsid w:val="000A697F"/>
    <w:rsid w:val="000A6A0A"/>
    <w:rsid w:val="000A7294"/>
    <w:rsid w:val="000A740D"/>
    <w:rsid w:val="000A764E"/>
    <w:rsid w:val="000A77BC"/>
    <w:rsid w:val="000A7854"/>
    <w:rsid w:val="000A7937"/>
    <w:rsid w:val="000A7B9D"/>
    <w:rsid w:val="000A7E2F"/>
    <w:rsid w:val="000B1003"/>
    <w:rsid w:val="000B108C"/>
    <w:rsid w:val="000B1375"/>
    <w:rsid w:val="000B167D"/>
    <w:rsid w:val="000B18D4"/>
    <w:rsid w:val="000B1DA1"/>
    <w:rsid w:val="000B22CD"/>
    <w:rsid w:val="000B239C"/>
    <w:rsid w:val="000B27A1"/>
    <w:rsid w:val="000B2831"/>
    <w:rsid w:val="000B28EE"/>
    <w:rsid w:val="000B2C2B"/>
    <w:rsid w:val="000B36E3"/>
    <w:rsid w:val="000B4044"/>
    <w:rsid w:val="000B40EE"/>
    <w:rsid w:val="000B4381"/>
    <w:rsid w:val="000B45A1"/>
    <w:rsid w:val="000B496C"/>
    <w:rsid w:val="000B4AF9"/>
    <w:rsid w:val="000B4B8C"/>
    <w:rsid w:val="000B528C"/>
    <w:rsid w:val="000B5609"/>
    <w:rsid w:val="000B583D"/>
    <w:rsid w:val="000B5C84"/>
    <w:rsid w:val="000B5F2F"/>
    <w:rsid w:val="000B61A4"/>
    <w:rsid w:val="000B6910"/>
    <w:rsid w:val="000B6DE0"/>
    <w:rsid w:val="000B6DF9"/>
    <w:rsid w:val="000B6F31"/>
    <w:rsid w:val="000B705C"/>
    <w:rsid w:val="000B76B3"/>
    <w:rsid w:val="000B7C79"/>
    <w:rsid w:val="000B7E4B"/>
    <w:rsid w:val="000B7F17"/>
    <w:rsid w:val="000C001C"/>
    <w:rsid w:val="000C0584"/>
    <w:rsid w:val="000C079F"/>
    <w:rsid w:val="000C0D70"/>
    <w:rsid w:val="000C14CD"/>
    <w:rsid w:val="000C15D8"/>
    <w:rsid w:val="000C1ED7"/>
    <w:rsid w:val="000C23EB"/>
    <w:rsid w:val="000C2A70"/>
    <w:rsid w:val="000C346A"/>
    <w:rsid w:val="000C377B"/>
    <w:rsid w:val="000C398C"/>
    <w:rsid w:val="000C3B27"/>
    <w:rsid w:val="000C3E71"/>
    <w:rsid w:val="000C432D"/>
    <w:rsid w:val="000C4564"/>
    <w:rsid w:val="000C4A81"/>
    <w:rsid w:val="000C547E"/>
    <w:rsid w:val="000C55B2"/>
    <w:rsid w:val="000C592D"/>
    <w:rsid w:val="000C59CF"/>
    <w:rsid w:val="000C5B32"/>
    <w:rsid w:val="000C5D10"/>
    <w:rsid w:val="000C6180"/>
    <w:rsid w:val="000C6272"/>
    <w:rsid w:val="000C6614"/>
    <w:rsid w:val="000C6A82"/>
    <w:rsid w:val="000C70CA"/>
    <w:rsid w:val="000C7268"/>
    <w:rsid w:val="000C7278"/>
    <w:rsid w:val="000C75F6"/>
    <w:rsid w:val="000C7A0D"/>
    <w:rsid w:val="000C7D27"/>
    <w:rsid w:val="000D0259"/>
    <w:rsid w:val="000D02E1"/>
    <w:rsid w:val="000D0C62"/>
    <w:rsid w:val="000D13AA"/>
    <w:rsid w:val="000D1938"/>
    <w:rsid w:val="000D1A5A"/>
    <w:rsid w:val="000D1E58"/>
    <w:rsid w:val="000D1E7C"/>
    <w:rsid w:val="000D2259"/>
    <w:rsid w:val="000D28C4"/>
    <w:rsid w:val="000D2FF3"/>
    <w:rsid w:val="000D33B5"/>
    <w:rsid w:val="000D42BF"/>
    <w:rsid w:val="000D4343"/>
    <w:rsid w:val="000D4A3E"/>
    <w:rsid w:val="000D5716"/>
    <w:rsid w:val="000D5B75"/>
    <w:rsid w:val="000D5CD7"/>
    <w:rsid w:val="000D60A7"/>
    <w:rsid w:val="000D60C0"/>
    <w:rsid w:val="000D62A1"/>
    <w:rsid w:val="000D6503"/>
    <w:rsid w:val="000D6707"/>
    <w:rsid w:val="000D6976"/>
    <w:rsid w:val="000D6CEE"/>
    <w:rsid w:val="000D70EE"/>
    <w:rsid w:val="000D742E"/>
    <w:rsid w:val="000D7760"/>
    <w:rsid w:val="000D7918"/>
    <w:rsid w:val="000E01AC"/>
    <w:rsid w:val="000E03D5"/>
    <w:rsid w:val="000E0422"/>
    <w:rsid w:val="000E053D"/>
    <w:rsid w:val="000E1437"/>
    <w:rsid w:val="000E17A9"/>
    <w:rsid w:val="000E19A8"/>
    <w:rsid w:val="000E19FC"/>
    <w:rsid w:val="000E22E3"/>
    <w:rsid w:val="000E234F"/>
    <w:rsid w:val="000E2D1B"/>
    <w:rsid w:val="000E3C73"/>
    <w:rsid w:val="000E3CA8"/>
    <w:rsid w:val="000E3DDC"/>
    <w:rsid w:val="000E40BA"/>
    <w:rsid w:val="000E415D"/>
    <w:rsid w:val="000E4781"/>
    <w:rsid w:val="000E47DA"/>
    <w:rsid w:val="000E4AE0"/>
    <w:rsid w:val="000E4E11"/>
    <w:rsid w:val="000E503C"/>
    <w:rsid w:val="000E509F"/>
    <w:rsid w:val="000E568A"/>
    <w:rsid w:val="000E57AE"/>
    <w:rsid w:val="000E58AF"/>
    <w:rsid w:val="000E5A25"/>
    <w:rsid w:val="000E6096"/>
    <w:rsid w:val="000E616F"/>
    <w:rsid w:val="000E6775"/>
    <w:rsid w:val="000E6B04"/>
    <w:rsid w:val="000E7315"/>
    <w:rsid w:val="000E755F"/>
    <w:rsid w:val="000E76EF"/>
    <w:rsid w:val="000F0018"/>
    <w:rsid w:val="000F00F2"/>
    <w:rsid w:val="000F0547"/>
    <w:rsid w:val="000F05A2"/>
    <w:rsid w:val="000F1021"/>
    <w:rsid w:val="000F140E"/>
    <w:rsid w:val="000F1922"/>
    <w:rsid w:val="000F1F47"/>
    <w:rsid w:val="000F1FBA"/>
    <w:rsid w:val="000F2243"/>
    <w:rsid w:val="000F23B9"/>
    <w:rsid w:val="000F274C"/>
    <w:rsid w:val="000F2D40"/>
    <w:rsid w:val="000F3382"/>
    <w:rsid w:val="000F38C7"/>
    <w:rsid w:val="000F3BBF"/>
    <w:rsid w:val="000F3ECE"/>
    <w:rsid w:val="000F4207"/>
    <w:rsid w:val="000F4551"/>
    <w:rsid w:val="000F45B0"/>
    <w:rsid w:val="000F486B"/>
    <w:rsid w:val="000F48B1"/>
    <w:rsid w:val="000F4EAF"/>
    <w:rsid w:val="000F50ED"/>
    <w:rsid w:val="000F566D"/>
    <w:rsid w:val="000F5816"/>
    <w:rsid w:val="000F5CAD"/>
    <w:rsid w:val="000F5CFB"/>
    <w:rsid w:val="000F619D"/>
    <w:rsid w:val="000F63B6"/>
    <w:rsid w:val="000F66C2"/>
    <w:rsid w:val="000F67BB"/>
    <w:rsid w:val="000F6E9F"/>
    <w:rsid w:val="000F6F6B"/>
    <w:rsid w:val="000F6F7D"/>
    <w:rsid w:val="000F757D"/>
    <w:rsid w:val="000F76C4"/>
    <w:rsid w:val="000F7755"/>
    <w:rsid w:val="000F7985"/>
    <w:rsid w:val="000F7A5F"/>
    <w:rsid w:val="001004AA"/>
    <w:rsid w:val="00100511"/>
    <w:rsid w:val="00100934"/>
    <w:rsid w:val="00102342"/>
    <w:rsid w:val="001024D9"/>
    <w:rsid w:val="0010286A"/>
    <w:rsid w:val="00103175"/>
    <w:rsid w:val="00103414"/>
    <w:rsid w:val="001038BB"/>
    <w:rsid w:val="00103E25"/>
    <w:rsid w:val="00103ED8"/>
    <w:rsid w:val="00104169"/>
    <w:rsid w:val="00104176"/>
    <w:rsid w:val="0010436C"/>
    <w:rsid w:val="001043AC"/>
    <w:rsid w:val="001043B2"/>
    <w:rsid w:val="00104404"/>
    <w:rsid w:val="001052F4"/>
    <w:rsid w:val="00105C49"/>
    <w:rsid w:val="00105F2A"/>
    <w:rsid w:val="00105F9B"/>
    <w:rsid w:val="00106097"/>
    <w:rsid w:val="00106601"/>
    <w:rsid w:val="00106D4C"/>
    <w:rsid w:val="00106F91"/>
    <w:rsid w:val="001074C0"/>
    <w:rsid w:val="00107BC1"/>
    <w:rsid w:val="00107E7A"/>
    <w:rsid w:val="001100B9"/>
    <w:rsid w:val="00110196"/>
    <w:rsid w:val="00110250"/>
    <w:rsid w:val="00110871"/>
    <w:rsid w:val="001109B5"/>
    <w:rsid w:val="001110C0"/>
    <w:rsid w:val="00111185"/>
    <w:rsid w:val="001114DC"/>
    <w:rsid w:val="0011159A"/>
    <w:rsid w:val="00111D44"/>
    <w:rsid w:val="00112393"/>
    <w:rsid w:val="0011244F"/>
    <w:rsid w:val="001130F0"/>
    <w:rsid w:val="0011351B"/>
    <w:rsid w:val="0011388A"/>
    <w:rsid w:val="00113CCD"/>
    <w:rsid w:val="00113E7F"/>
    <w:rsid w:val="00113E9D"/>
    <w:rsid w:val="0011403E"/>
    <w:rsid w:val="0011430C"/>
    <w:rsid w:val="001143AD"/>
    <w:rsid w:val="0011476E"/>
    <w:rsid w:val="001147A7"/>
    <w:rsid w:val="0011482F"/>
    <w:rsid w:val="00114B25"/>
    <w:rsid w:val="00114BF1"/>
    <w:rsid w:val="00114F5F"/>
    <w:rsid w:val="0011562B"/>
    <w:rsid w:val="00115DDD"/>
    <w:rsid w:val="00115E98"/>
    <w:rsid w:val="0011625D"/>
    <w:rsid w:val="0011629F"/>
    <w:rsid w:val="0011630D"/>
    <w:rsid w:val="00116492"/>
    <w:rsid w:val="00116CE5"/>
    <w:rsid w:val="001172BA"/>
    <w:rsid w:val="0011782C"/>
    <w:rsid w:val="0011796C"/>
    <w:rsid w:val="00117A59"/>
    <w:rsid w:val="00117DFA"/>
    <w:rsid w:val="00117F10"/>
    <w:rsid w:val="0012026E"/>
    <w:rsid w:val="00120C65"/>
    <w:rsid w:val="00120DE3"/>
    <w:rsid w:val="00120EA0"/>
    <w:rsid w:val="001213C1"/>
    <w:rsid w:val="00121797"/>
    <w:rsid w:val="00121910"/>
    <w:rsid w:val="00121A84"/>
    <w:rsid w:val="00121B38"/>
    <w:rsid w:val="00121CAA"/>
    <w:rsid w:val="00121DD3"/>
    <w:rsid w:val="00122659"/>
    <w:rsid w:val="00122A30"/>
    <w:rsid w:val="00122B08"/>
    <w:rsid w:val="00123A46"/>
    <w:rsid w:val="00124408"/>
    <w:rsid w:val="00124493"/>
    <w:rsid w:val="00124958"/>
    <w:rsid w:val="001249AC"/>
    <w:rsid w:val="00124C0D"/>
    <w:rsid w:val="001250F2"/>
    <w:rsid w:val="00125372"/>
    <w:rsid w:val="001258DC"/>
    <w:rsid w:val="00125A9F"/>
    <w:rsid w:val="00125B23"/>
    <w:rsid w:val="00125C07"/>
    <w:rsid w:val="00125DA5"/>
    <w:rsid w:val="00125FC4"/>
    <w:rsid w:val="00125FEB"/>
    <w:rsid w:val="0012626D"/>
    <w:rsid w:val="001264D5"/>
    <w:rsid w:val="00126531"/>
    <w:rsid w:val="00126890"/>
    <w:rsid w:val="00126894"/>
    <w:rsid w:val="00126ECE"/>
    <w:rsid w:val="0012703B"/>
    <w:rsid w:val="001271C2"/>
    <w:rsid w:val="001273D2"/>
    <w:rsid w:val="0012760F"/>
    <w:rsid w:val="00127A5A"/>
    <w:rsid w:val="00127F70"/>
    <w:rsid w:val="001301B8"/>
    <w:rsid w:val="001301E9"/>
    <w:rsid w:val="00130489"/>
    <w:rsid w:val="00130DB8"/>
    <w:rsid w:val="00131D2A"/>
    <w:rsid w:val="001321F2"/>
    <w:rsid w:val="0013236D"/>
    <w:rsid w:val="0013303F"/>
    <w:rsid w:val="001336CC"/>
    <w:rsid w:val="00133978"/>
    <w:rsid w:val="001343EA"/>
    <w:rsid w:val="00134887"/>
    <w:rsid w:val="00135062"/>
    <w:rsid w:val="001352B9"/>
    <w:rsid w:val="0013532F"/>
    <w:rsid w:val="0013537E"/>
    <w:rsid w:val="00135421"/>
    <w:rsid w:val="001358A4"/>
    <w:rsid w:val="001359BC"/>
    <w:rsid w:val="00135D24"/>
    <w:rsid w:val="0013646C"/>
    <w:rsid w:val="001367A5"/>
    <w:rsid w:val="00136B1A"/>
    <w:rsid w:val="00136BA9"/>
    <w:rsid w:val="00136FFE"/>
    <w:rsid w:val="001370E4"/>
    <w:rsid w:val="00137242"/>
    <w:rsid w:val="00137270"/>
    <w:rsid w:val="001374D8"/>
    <w:rsid w:val="001375E8"/>
    <w:rsid w:val="001400E7"/>
    <w:rsid w:val="00140259"/>
    <w:rsid w:val="00140273"/>
    <w:rsid w:val="001403F8"/>
    <w:rsid w:val="00140829"/>
    <w:rsid w:val="001409E1"/>
    <w:rsid w:val="00140B87"/>
    <w:rsid w:val="0014119F"/>
    <w:rsid w:val="0014143A"/>
    <w:rsid w:val="00141539"/>
    <w:rsid w:val="001415CF"/>
    <w:rsid w:val="00141683"/>
    <w:rsid w:val="00141711"/>
    <w:rsid w:val="001421FA"/>
    <w:rsid w:val="001426A3"/>
    <w:rsid w:val="001427CC"/>
    <w:rsid w:val="0014299C"/>
    <w:rsid w:val="00142B73"/>
    <w:rsid w:val="00142E2C"/>
    <w:rsid w:val="00142E3B"/>
    <w:rsid w:val="0014314B"/>
    <w:rsid w:val="0014329B"/>
    <w:rsid w:val="0014335C"/>
    <w:rsid w:val="001433ED"/>
    <w:rsid w:val="0014380A"/>
    <w:rsid w:val="00143D36"/>
    <w:rsid w:val="00143E42"/>
    <w:rsid w:val="001446D4"/>
    <w:rsid w:val="001448D2"/>
    <w:rsid w:val="00145745"/>
    <w:rsid w:val="00145BBC"/>
    <w:rsid w:val="00145D81"/>
    <w:rsid w:val="00145DE2"/>
    <w:rsid w:val="00146534"/>
    <w:rsid w:val="0014663D"/>
    <w:rsid w:val="001468B0"/>
    <w:rsid w:val="00146BF6"/>
    <w:rsid w:val="00146CDE"/>
    <w:rsid w:val="00146D4B"/>
    <w:rsid w:val="00146DBB"/>
    <w:rsid w:val="00146EA8"/>
    <w:rsid w:val="00146F86"/>
    <w:rsid w:val="001474A8"/>
    <w:rsid w:val="00147834"/>
    <w:rsid w:val="001479C4"/>
    <w:rsid w:val="001502C1"/>
    <w:rsid w:val="001504BD"/>
    <w:rsid w:val="001509B1"/>
    <w:rsid w:val="00150A62"/>
    <w:rsid w:val="00150C67"/>
    <w:rsid w:val="00150DF7"/>
    <w:rsid w:val="00150F10"/>
    <w:rsid w:val="001513DC"/>
    <w:rsid w:val="0015163F"/>
    <w:rsid w:val="00151697"/>
    <w:rsid w:val="001516BA"/>
    <w:rsid w:val="00151DB5"/>
    <w:rsid w:val="00152114"/>
    <w:rsid w:val="0015280E"/>
    <w:rsid w:val="00152883"/>
    <w:rsid w:val="001529EF"/>
    <w:rsid w:val="00152A53"/>
    <w:rsid w:val="00152B7A"/>
    <w:rsid w:val="00153F5D"/>
    <w:rsid w:val="00154CFA"/>
    <w:rsid w:val="00155195"/>
    <w:rsid w:val="001551E0"/>
    <w:rsid w:val="00155369"/>
    <w:rsid w:val="001554CF"/>
    <w:rsid w:val="00155761"/>
    <w:rsid w:val="001557EE"/>
    <w:rsid w:val="00155AB9"/>
    <w:rsid w:val="00155B02"/>
    <w:rsid w:val="00156561"/>
    <w:rsid w:val="001566FB"/>
    <w:rsid w:val="00156D03"/>
    <w:rsid w:val="00156D31"/>
    <w:rsid w:val="00156D7F"/>
    <w:rsid w:val="001570FD"/>
    <w:rsid w:val="001572E1"/>
    <w:rsid w:val="001573FE"/>
    <w:rsid w:val="001603A9"/>
    <w:rsid w:val="0016059B"/>
    <w:rsid w:val="001608FB"/>
    <w:rsid w:val="0016092A"/>
    <w:rsid w:val="0016098F"/>
    <w:rsid w:val="00160ADA"/>
    <w:rsid w:val="0016129C"/>
    <w:rsid w:val="00161520"/>
    <w:rsid w:val="00161A00"/>
    <w:rsid w:val="00161A56"/>
    <w:rsid w:val="00161D2E"/>
    <w:rsid w:val="0016211E"/>
    <w:rsid w:val="00162199"/>
    <w:rsid w:val="00162934"/>
    <w:rsid w:val="001629E9"/>
    <w:rsid w:val="00162F04"/>
    <w:rsid w:val="0016306D"/>
    <w:rsid w:val="00163159"/>
    <w:rsid w:val="00163263"/>
    <w:rsid w:val="00163306"/>
    <w:rsid w:val="00163416"/>
    <w:rsid w:val="00163D6D"/>
    <w:rsid w:val="00163FE5"/>
    <w:rsid w:val="001640DA"/>
    <w:rsid w:val="001642D5"/>
    <w:rsid w:val="00164593"/>
    <w:rsid w:val="00164D1F"/>
    <w:rsid w:val="00164EDD"/>
    <w:rsid w:val="00164F02"/>
    <w:rsid w:val="00165049"/>
    <w:rsid w:val="00165300"/>
    <w:rsid w:val="00165696"/>
    <w:rsid w:val="0016586B"/>
    <w:rsid w:val="00166229"/>
    <w:rsid w:val="00166508"/>
    <w:rsid w:val="0016667C"/>
    <w:rsid w:val="00166A78"/>
    <w:rsid w:val="00167AFE"/>
    <w:rsid w:val="00167B76"/>
    <w:rsid w:val="0017009E"/>
    <w:rsid w:val="001702B2"/>
    <w:rsid w:val="001703EE"/>
    <w:rsid w:val="00170794"/>
    <w:rsid w:val="001710CC"/>
    <w:rsid w:val="0017146B"/>
    <w:rsid w:val="00171A98"/>
    <w:rsid w:val="00171BD5"/>
    <w:rsid w:val="00171D48"/>
    <w:rsid w:val="00171F34"/>
    <w:rsid w:val="001721C1"/>
    <w:rsid w:val="00172366"/>
    <w:rsid w:val="00172583"/>
    <w:rsid w:val="001728CC"/>
    <w:rsid w:val="00172C5A"/>
    <w:rsid w:val="001732FB"/>
    <w:rsid w:val="0017392A"/>
    <w:rsid w:val="0017403C"/>
    <w:rsid w:val="00174601"/>
    <w:rsid w:val="00174605"/>
    <w:rsid w:val="001747BA"/>
    <w:rsid w:val="001749CA"/>
    <w:rsid w:val="00174CFD"/>
    <w:rsid w:val="00174E2A"/>
    <w:rsid w:val="0017518A"/>
    <w:rsid w:val="0017577E"/>
    <w:rsid w:val="00175AE2"/>
    <w:rsid w:val="00176114"/>
    <w:rsid w:val="00176174"/>
    <w:rsid w:val="00176E4B"/>
    <w:rsid w:val="00177277"/>
    <w:rsid w:val="0017762B"/>
    <w:rsid w:val="00177817"/>
    <w:rsid w:val="001778F6"/>
    <w:rsid w:val="00177D2E"/>
    <w:rsid w:val="00177E94"/>
    <w:rsid w:val="00177F0D"/>
    <w:rsid w:val="00180893"/>
    <w:rsid w:val="001809AF"/>
    <w:rsid w:val="00180F5C"/>
    <w:rsid w:val="0018176B"/>
    <w:rsid w:val="00181AE1"/>
    <w:rsid w:val="0018204F"/>
    <w:rsid w:val="00182493"/>
    <w:rsid w:val="00182C55"/>
    <w:rsid w:val="00182C98"/>
    <w:rsid w:val="00183535"/>
    <w:rsid w:val="0018365E"/>
    <w:rsid w:val="00183741"/>
    <w:rsid w:val="00183A89"/>
    <w:rsid w:val="00183D69"/>
    <w:rsid w:val="00184707"/>
    <w:rsid w:val="001849B5"/>
    <w:rsid w:val="00184A3A"/>
    <w:rsid w:val="00184C13"/>
    <w:rsid w:val="00184F1D"/>
    <w:rsid w:val="001850F1"/>
    <w:rsid w:val="00185477"/>
    <w:rsid w:val="0018589B"/>
    <w:rsid w:val="001858D5"/>
    <w:rsid w:val="00185962"/>
    <w:rsid w:val="00185A8A"/>
    <w:rsid w:val="0018637D"/>
    <w:rsid w:val="001863C2"/>
    <w:rsid w:val="00186981"/>
    <w:rsid w:val="00186AAE"/>
    <w:rsid w:val="00186CDD"/>
    <w:rsid w:val="00187141"/>
    <w:rsid w:val="0018717C"/>
    <w:rsid w:val="00187353"/>
    <w:rsid w:val="001876E4"/>
    <w:rsid w:val="00187740"/>
    <w:rsid w:val="00187E65"/>
    <w:rsid w:val="001903D0"/>
    <w:rsid w:val="001904FC"/>
    <w:rsid w:val="00190746"/>
    <w:rsid w:val="00190D0B"/>
    <w:rsid w:val="001911D0"/>
    <w:rsid w:val="00191378"/>
    <w:rsid w:val="00192032"/>
    <w:rsid w:val="00192E04"/>
    <w:rsid w:val="00192ED4"/>
    <w:rsid w:val="00193193"/>
    <w:rsid w:val="00193235"/>
    <w:rsid w:val="001938DF"/>
    <w:rsid w:val="00193BBD"/>
    <w:rsid w:val="00193D80"/>
    <w:rsid w:val="001941F8"/>
    <w:rsid w:val="001943F1"/>
    <w:rsid w:val="00194640"/>
    <w:rsid w:val="001950C4"/>
    <w:rsid w:val="001951B7"/>
    <w:rsid w:val="00195588"/>
    <w:rsid w:val="00195746"/>
    <w:rsid w:val="00197143"/>
    <w:rsid w:val="00197724"/>
    <w:rsid w:val="00197B6C"/>
    <w:rsid w:val="00197B96"/>
    <w:rsid w:val="001A010F"/>
    <w:rsid w:val="001A039D"/>
    <w:rsid w:val="001A0576"/>
    <w:rsid w:val="001A073B"/>
    <w:rsid w:val="001A08A0"/>
    <w:rsid w:val="001A1A51"/>
    <w:rsid w:val="001A2D64"/>
    <w:rsid w:val="001A3378"/>
    <w:rsid w:val="001A3ABC"/>
    <w:rsid w:val="001A3F27"/>
    <w:rsid w:val="001A4081"/>
    <w:rsid w:val="001A43D8"/>
    <w:rsid w:val="001A44F1"/>
    <w:rsid w:val="001A4C4B"/>
    <w:rsid w:val="001A4EF4"/>
    <w:rsid w:val="001A4FBE"/>
    <w:rsid w:val="001A5070"/>
    <w:rsid w:val="001A5E6F"/>
    <w:rsid w:val="001A6422"/>
    <w:rsid w:val="001A6DF9"/>
    <w:rsid w:val="001A6E6E"/>
    <w:rsid w:val="001A6EC5"/>
    <w:rsid w:val="001A70C5"/>
    <w:rsid w:val="001A725D"/>
    <w:rsid w:val="001A7E63"/>
    <w:rsid w:val="001A7F1C"/>
    <w:rsid w:val="001B0446"/>
    <w:rsid w:val="001B071F"/>
    <w:rsid w:val="001B0AD5"/>
    <w:rsid w:val="001B0B7C"/>
    <w:rsid w:val="001B0E45"/>
    <w:rsid w:val="001B0F58"/>
    <w:rsid w:val="001B0FC1"/>
    <w:rsid w:val="001B1284"/>
    <w:rsid w:val="001B14B4"/>
    <w:rsid w:val="001B1757"/>
    <w:rsid w:val="001B1937"/>
    <w:rsid w:val="001B1A91"/>
    <w:rsid w:val="001B1FF1"/>
    <w:rsid w:val="001B21F5"/>
    <w:rsid w:val="001B2327"/>
    <w:rsid w:val="001B2647"/>
    <w:rsid w:val="001B2B74"/>
    <w:rsid w:val="001B2E97"/>
    <w:rsid w:val="001B304E"/>
    <w:rsid w:val="001B34B6"/>
    <w:rsid w:val="001B3549"/>
    <w:rsid w:val="001B361B"/>
    <w:rsid w:val="001B3764"/>
    <w:rsid w:val="001B3A4F"/>
    <w:rsid w:val="001B3E31"/>
    <w:rsid w:val="001B4332"/>
    <w:rsid w:val="001B4465"/>
    <w:rsid w:val="001B47A8"/>
    <w:rsid w:val="001B484D"/>
    <w:rsid w:val="001B48E9"/>
    <w:rsid w:val="001B4B44"/>
    <w:rsid w:val="001B4F47"/>
    <w:rsid w:val="001B5068"/>
    <w:rsid w:val="001B5771"/>
    <w:rsid w:val="001B5789"/>
    <w:rsid w:val="001B59DF"/>
    <w:rsid w:val="001B5DAC"/>
    <w:rsid w:val="001B5EB8"/>
    <w:rsid w:val="001B65B8"/>
    <w:rsid w:val="001B695F"/>
    <w:rsid w:val="001B69A8"/>
    <w:rsid w:val="001B6D32"/>
    <w:rsid w:val="001B6E8E"/>
    <w:rsid w:val="001B70A6"/>
    <w:rsid w:val="001B70B6"/>
    <w:rsid w:val="001B70E5"/>
    <w:rsid w:val="001B77D6"/>
    <w:rsid w:val="001B78A3"/>
    <w:rsid w:val="001B7B8F"/>
    <w:rsid w:val="001B7BF6"/>
    <w:rsid w:val="001B7E8F"/>
    <w:rsid w:val="001C0521"/>
    <w:rsid w:val="001C09D7"/>
    <w:rsid w:val="001C10EF"/>
    <w:rsid w:val="001C1264"/>
    <w:rsid w:val="001C1835"/>
    <w:rsid w:val="001C19D3"/>
    <w:rsid w:val="001C1CA2"/>
    <w:rsid w:val="001C1D58"/>
    <w:rsid w:val="001C2223"/>
    <w:rsid w:val="001C22E6"/>
    <w:rsid w:val="001C25BA"/>
    <w:rsid w:val="001C26F5"/>
    <w:rsid w:val="001C2896"/>
    <w:rsid w:val="001C2B2B"/>
    <w:rsid w:val="001C394C"/>
    <w:rsid w:val="001C3F6F"/>
    <w:rsid w:val="001C42EE"/>
    <w:rsid w:val="001C4401"/>
    <w:rsid w:val="001C471C"/>
    <w:rsid w:val="001C483D"/>
    <w:rsid w:val="001C4E96"/>
    <w:rsid w:val="001C51DF"/>
    <w:rsid w:val="001C547A"/>
    <w:rsid w:val="001C6236"/>
    <w:rsid w:val="001C6286"/>
    <w:rsid w:val="001C67C9"/>
    <w:rsid w:val="001C6C44"/>
    <w:rsid w:val="001C6E87"/>
    <w:rsid w:val="001C6FEE"/>
    <w:rsid w:val="001D0360"/>
    <w:rsid w:val="001D04C2"/>
    <w:rsid w:val="001D0D50"/>
    <w:rsid w:val="001D0FA0"/>
    <w:rsid w:val="001D1539"/>
    <w:rsid w:val="001D1E53"/>
    <w:rsid w:val="001D24CE"/>
    <w:rsid w:val="001D2851"/>
    <w:rsid w:val="001D2B35"/>
    <w:rsid w:val="001D2E20"/>
    <w:rsid w:val="001D3825"/>
    <w:rsid w:val="001D3C04"/>
    <w:rsid w:val="001D3C1C"/>
    <w:rsid w:val="001D3F33"/>
    <w:rsid w:val="001D3F4B"/>
    <w:rsid w:val="001D4081"/>
    <w:rsid w:val="001D41FE"/>
    <w:rsid w:val="001D420A"/>
    <w:rsid w:val="001D42C3"/>
    <w:rsid w:val="001D4610"/>
    <w:rsid w:val="001D49B1"/>
    <w:rsid w:val="001D4DDD"/>
    <w:rsid w:val="001D4E39"/>
    <w:rsid w:val="001D5065"/>
    <w:rsid w:val="001D5088"/>
    <w:rsid w:val="001D563D"/>
    <w:rsid w:val="001D5718"/>
    <w:rsid w:val="001D5C33"/>
    <w:rsid w:val="001D608E"/>
    <w:rsid w:val="001D61F7"/>
    <w:rsid w:val="001D63BC"/>
    <w:rsid w:val="001D69F9"/>
    <w:rsid w:val="001D6CE2"/>
    <w:rsid w:val="001D6CE6"/>
    <w:rsid w:val="001D70C2"/>
    <w:rsid w:val="001D78F7"/>
    <w:rsid w:val="001D7AD9"/>
    <w:rsid w:val="001D7E2F"/>
    <w:rsid w:val="001E02BD"/>
    <w:rsid w:val="001E0377"/>
    <w:rsid w:val="001E061A"/>
    <w:rsid w:val="001E0E43"/>
    <w:rsid w:val="001E11E5"/>
    <w:rsid w:val="001E1805"/>
    <w:rsid w:val="001E2074"/>
    <w:rsid w:val="001E23F0"/>
    <w:rsid w:val="001E2679"/>
    <w:rsid w:val="001E28FC"/>
    <w:rsid w:val="001E2B4A"/>
    <w:rsid w:val="001E2E48"/>
    <w:rsid w:val="001E2EE6"/>
    <w:rsid w:val="001E2F66"/>
    <w:rsid w:val="001E31E5"/>
    <w:rsid w:val="001E37BF"/>
    <w:rsid w:val="001E3980"/>
    <w:rsid w:val="001E39BC"/>
    <w:rsid w:val="001E462B"/>
    <w:rsid w:val="001E4887"/>
    <w:rsid w:val="001E4CD8"/>
    <w:rsid w:val="001E525D"/>
    <w:rsid w:val="001E5458"/>
    <w:rsid w:val="001E5656"/>
    <w:rsid w:val="001E603A"/>
    <w:rsid w:val="001E62CF"/>
    <w:rsid w:val="001E6694"/>
    <w:rsid w:val="001E69F5"/>
    <w:rsid w:val="001E6AC0"/>
    <w:rsid w:val="001E6D90"/>
    <w:rsid w:val="001E7083"/>
    <w:rsid w:val="001E79EB"/>
    <w:rsid w:val="001E7B8D"/>
    <w:rsid w:val="001F088D"/>
    <w:rsid w:val="001F09EC"/>
    <w:rsid w:val="001F1451"/>
    <w:rsid w:val="001F1DEB"/>
    <w:rsid w:val="001F204D"/>
    <w:rsid w:val="001F25BD"/>
    <w:rsid w:val="001F3759"/>
    <w:rsid w:val="001F39A9"/>
    <w:rsid w:val="001F452E"/>
    <w:rsid w:val="001F4B43"/>
    <w:rsid w:val="001F51BE"/>
    <w:rsid w:val="001F5344"/>
    <w:rsid w:val="001F5407"/>
    <w:rsid w:val="001F595B"/>
    <w:rsid w:val="001F59CA"/>
    <w:rsid w:val="001F5CEB"/>
    <w:rsid w:val="001F5EDE"/>
    <w:rsid w:val="001F6556"/>
    <w:rsid w:val="001F69D1"/>
    <w:rsid w:val="001F704B"/>
    <w:rsid w:val="001F7B24"/>
    <w:rsid w:val="001F7BA2"/>
    <w:rsid w:val="001F7EC5"/>
    <w:rsid w:val="0020067E"/>
    <w:rsid w:val="00200779"/>
    <w:rsid w:val="00200B81"/>
    <w:rsid w:val="0020110C"/>
    <w:rsid w:val="0020165E"/>
    <w:rsid w:val="00201757"/>
    <w:rsid w:val="00201AEB"/>
    <w:rsid w:val="0020299A"/>
    <w:rsid w:val="00202FBF"/>
    <w:rsid w:val="00203089"/>
    <w:rsid w:val="002037C2"/>
    <w:rsid w:val="002040F7"/>
    <w:rsid w:val="00204412"/>
    <w:rsid w:val="0020497E"/>
    <w:rsid w:val="00204C9F"/>
    <w:rsid w:val="00205A9F"/>
    <w:rsid w:val="00205BC7"/>
    <w:rsid w:val="00205F34"/>
    <w:rsid w:val="0020611C"/>
    <w:rsid w:val="00206733"/>
    <w:rsid w:val="0020769A"/>
    <w:rsid w:val="0020787E"/>
    <w:rsid w:val="002107D8"/>
    <w:rsid w:val="00210860"/>
    <w:rsid w:val="0021097A"/>
    <w:rsid w:val="00210B93"/>
    <w:rsid w:val="00210C47"/>
    <w:rsid w:val="00210CA8"/>
    <w:rsid w:val="00211648"/>
    <w:rsid w:val="00211886"/>
    <w:rsid w:val="00211D95"/>
    <w:rsid w:val="00211DFD"/>
    <w:rsid w:val="002123D9"/>
    <w:rsid w:val="002128C5"/>
    <w:rsid w:val="00212BA4"/>
    <w:rsid w:val="00212EF1"/>
    <w:rsid w:val="00212FBD"/>
    <w:rsid w:val="00213040"/>
    <w:rsid w:val="00213226"/>
    <w:rsid w:val="002137BE"/>
    <w:rsid w:val="0021383F"/>
    <w:rsid w:val="002139AE"/>
    <w:rsid w:val="00213A20"/>
    <w:rsid w:val="00213E49"/>
    <w:rsid w:val="00214015"/>
    <w:rsid w:val="0021421B"/>
    <w:rsid w:val="002142DC"/>
    <w:rsid w:val="00214360"/>
    <w:rsid w:val="00214479"/>
    <w:rsid w:val="002145C1"/>
    <w:rsid w:val="00214DD4"/>
    <w:rsid w:val="0021520A"/>
    <w:rsid w:val="002154C6"/>
    <w:rsid w:val="00215687"/>
    <w:rsid w:val="00215A25"/>
    <w:rsid w:val="00215B33"/>
    <w:rsid w:val="002164CB"/>
    <w:rsid w:val="00216823"/>
    <w:rsid w:val="002168D6"/>
    <w:rsid w:val="00216A80"/>
    <w:rsid w:val="00217568"/>
    <w:rsid w:val="00217B04"/>
    <w:rsid w:val="00220016"/>
    <w:rsid w:val="0022062B"/>
    <w:rsid w:val="0022122A"/>
    <w:rsid w:val="00221480"/>
    <w:rsid w:val="002217C4"/>
    <w:rsid w:val="0022187F"/>
    <w:rsid w:val="002219C3"/>
    <w:rsid w:val="002220E7"/>
    <w:rsid w:val="00222339"/>
    <w:rsid w:val="00222D59"/>
    <w:rsid w:val="00222DDC"/>
    <w:rsid w:val="0022336F"/>
    <w:rsid w:val="00223855"/>
    <w:rsid w:val="002239DF"/>
    <w:rsid w:val="002239F2"/>
    <w:rsid w:val="0022406C"/>
    <w:rsid w:val="00224275"/>
    <w:rsid w:val="00224F2D"/>
    <w:rsid w:val="00225230"/>
    <w:rsid w:val="0022530D"/>
    <w:rsid w:val="002254DA"/>
    <w:rsid w:val="00225549"/>
    <w:rsid w:val="002255A6"/>
    <w:rsid w:val="0022571F"/>
    <w:rsid w:val="00225804"/>
    <w:rsid w:val="002261BF"/>
    <w:rsid w:val="002265BA"/>
    <w:rsid w:val="002266F0"/>
    <w:rsid w:val="0022726B"/>
    <w:rsid w:val="0022727E"/>
    <w:rsid w:val="00227A06"/>
    <w:rsid w:val="00227B06"/>
    <w:rsid w:val="00227B35"/>
    <w:rsid w:val="0023002D"/>
    <w:rsid w:val="00230EC1"/>
    <w:rsid w:val="0023149D"/>
    <w:rsid w:val="00231EEF"/>
    <w:rsid w:val="0023209E"/>
    <w:rsid w:val="002325FB"/>
    <w:rsid w:val="00232F90"/>
    <w:rsid w:val="00233143"/>
    <w:rsid w:val="002331EF"/>
    <w:rsid w:val="0023350E"/>
    <w:rsid w:val="0023353D"/>
    <w:rsid w:val="00233844"/>
    <w:rsid w:val="00233F80"/>
    <w:rsid w:val="00234176"/>
    <w:rsid w:val="00234191"/>
    <w:rsid w:val="00234688"/>
    <w:rsid w:val="002347CA"/>
    <w:rsid w:val="002348FB"/>
    <w:rsid w:val="00234B92"/>
    <w:rsid w:val="00234F08"/>
    <w:rsid w:val="00235301"/>
    <w:rsid w:val="00235B3A"/>
    <w:rsid w:val="00235C62"/>
    <w:rsid w:val="002365E0"/>
    <w:rsid w:val="0023676F"/>
    <w:rsid w:val="00236C8C"/>
    <w:rsid w:val="00236CD3"/>
    <w:rsid w:val="00236EB2"/>
    <w:rsid w:val="00237180"/>
    <w:rsid w:val="002372E5"/>
    <w:rsid w:val="00237A83"/>
    <w:rsid w:val="00240023"/>
    <w:rsid w:val="002403FE"/>
    <w:rsid w:val="002408E3"/>
    <w:rsid w:val="00240FFF"/>
    <w:rsid w:val="00241689"/>
    <w:rsid w:val="00241872"/>
    <w:rsid w:val="00241A65"/>
    <w:rsid w:val="00241CB9"/>
    <w:rsid w:val="00242384"/>
    <w:rsid w:val="002424CA"/>
    <w:rsid w:val="00242770"/>
    <w:rsid w:val="002427F7"/>
    <w:rsid w:val="0024281F"/>
    <w:rsid w:val="00242974"/>
    <w:rsid w:val="00242C2B"/>
    <w:rsid w:val="00243148"/>
    <w:rsid w:val="002437AC"/>
    <w:rsid w:val="00243839"/>
    <w:rsid w:val="00243CC7"/>
    <w:rsid w:val="00243DD4"/>
    <w:rsid w:val="00244125"/>
    <w:rsid w:val="00244495"/>
    <w:rsid w:val="00244AC6"/>
    <w:rsid w:val="00244F9B"/>
    <w:rsid w:val="00244FFA"/>
    <w:rsid w:val="00245530"/>
    <w:rsid w:val="00245997"/>
    <w:rsid w:val="00245A87"/>
    <w:rsid w:val="00245FF9"/>
    <w:rsid w:val="00246192"/>
    <w:rsid w:val="00246AE3"/>
    <w:rsid w:val="00247A0B"/>
    <w:rsid w:val="00247D1C"/>
    <w:rsid w:val="00250605"/>
    <w:rsid w:val="002509C6"/>
    <w:rsid w:val="002518F3"/>
    <w:rsid w:val="00251949"/>
    <w:rsid w:val="00251A69"/>
    <w:rsid w:val="00251C73"/>
    <w:rsid w:val="00252A53"/>
    <w:rsid w:val="00252A93"/>
    <w:rsid w:val="00252B32"/>
    <w:rsid w:val="00252C92"/>
    <w:rsid w:val="00252D1F"/>
    <w:rsid w:val="002531BD"/>
    <w:rsid w:val="00253771"/>
    <w:rsid w:val="00254107"/>
    <w:rsid w:val="002541B7"/>
    <w:rsid w:val="002543C2"/>
    <w:rsid w:val="0025470A"/>
    <w:rsid w:val="00255236"/>
    <w:rsid w:val="0025541B"/>
    <w:rsid w:val="00255858"/>
    <w:rsid w:val="00255A79"/>
    <w:rsid w:val="00255B11"/>
    <w:rsid w:val="00255E0B"/>
    <w:rsid w:val="00256196"/>
    <w:rsid w:val="002563D8"/>
    <w:rsid w:val="002569BE"/>
    <w:rsid w:val="00256D9C"/>
    <w:rsid w:val="0025731E"/>
    <w:rsid w:val="002576FE"/>
    <w:rsid w:val="00257893"/>
    <w:rsid w:val="00257967"/>
    <w:rsid w:val="00257C01"/>
    <w:rsid w:val="00257D06"/>
    <w:rsid w:val="00257D6F"/>
    <w:rsid w:val="00257E0F"/>
    <w:rsid w:val="00257F8E"/>
    <w:rsid w:val="00260477"/>
    <w:rsid w:val="002605E0"/>
    <w:rsid w:val="00260740"/>
    <w:rsid w:val="002608DF"/>
    <w:rsid w:val="00260D4D"/>
    <w:rsid w:val="0026180A"/>
    <w:rsid w:val="00261BF0"/>
    <w:rsid w:val="0026211B"/>
    <w:rsid w:val="002621FD"/>
    <w:rsid w:val="00262233"/>
    <w:rsid w:val="00262653"/>
    <w:rsid w:val="002626A9"/>
    <w:rsid w:val="00262A8F"/>
    <w:rsid w:val="00262B10"/>
    <w:rsid w:val="00262C61"/>
    <w:rsid w:val="00262FF6"/>
    <w:rsid w:val="00263220"/>
    <w:rsid w:val="00263478"/>
    <w:rsid w:val="0026382C"/>
    <w:rsid w:val="0026411C"/>
    <w:rsid w:val="0026452B"/>
    <w:rsid w:val="002645C9"/>
    <w:rsid w:val="00264B77"/>
    <w:rsid w:val="00264ED9"/>
    <w:rsid w:val="002651C2"/>
    <w:rsid w:val="002651C7"/>
    <w:rsid w:val="00265728"/>
    <w:rsid w:val="00265814"/>
    <w:rsid w:val="00265A08"/>
    <w:rsid w:val="0026633E"/>
    <w:rsid w:val="002664BB"/>
    <w:rsid w:val="00266688"/>
    <w:rsid w:val="002667A2"/>
    <w:rsid w:val="002669DB"/>
    <w:rsid w:val="002671CA"/>
    <w:rsid w:val="00267246"/>
    <w:rsid w:val="002672E4"/>
    <w:rsid w:val="0026745D"/>
    <w:rsid w:val="00267DA2"/>
    <w:rsid w:val="00267F97"/>
    <w:rsid w:val="00270A67"/>
    <w:rsid w:val="00270F00"/>
    <w:rsid w:val="0027106B"/>
    <w:rsid w:val="0027114E"/>
    <w:rsid w:val="002711AC"/>
    <w:rsid w:val="00271F76"/>
    <w:rsid w:val="00272B9A"/>
    <w:rsid w:val="00272D06"/>
    <w:rsid w:val="00272FB8"/>
    <w:rsid w:val="0027314E"/>
    <w:rsid w:val="002731CC"/>
    <w:rsid w:val="0027326F"/>
    <w:rsid w:val="002737E3"/>
    <w:rsid w:val="00273836"/>
    <w:rsid w:val="00273CD8"/>
    <w:rsid w:val="00273E34"/>
    <w:rsid w:val="0027431F"/>
    <w:rsid w:val="002743A9"/>
    <w:rsid w:val="00274669"/>
    <w:rsid w:val="00274A25"/>
    <w:rsid w:val="00274D30"/>
    <w:rsid w:val="00274DA4"/>
    <w:rsid w:val="00274E7B"/>
    <w:rsid w:val="00275359"/>
    <w:rsid w:val="00275393"/>
    <w:rsid w:val="00275443"/>
    <w:rsid w:val="002755B6"/>
    <w:rsid w:val="002759D6"/>
    <w:rsid w:val="00275F06"/>
    <w:rsid w:val="00276005"/>
    <w:rsid w:val="00276696"/>
    <w:rsid w:val="00277125"/>
    <w:rsid w:val="002771B0"/>
    <w:rsid w:val="002777CB"/>
    <w:rsid w:val="00277C85"/>
    <w:rsid w:val="002801D8"/>
    <w:rsid w:val="0028038E"/>
    <w:rsid w:val="002808CC"/>
    <w:rsid w:val="00280932"/>
    <w:rsid w:val="00280999"/>
    <w:rsid w:val="00280ABE"/>
    <w:rsid w:val="00280B33"/>
    <w:rsid w:val="00280BBC"/>
    <w:rsid w:val="00280BCA"/>
    <w:rsid w:val="00280C29"/>
    <w:rsid w:val="00280C2F"/>
    <w:rsid w:val="0028158A"/>
    <w:rsid w:val="00281FF5"/>
    <w:rsid w:val="002820AC"/>
    <w:rsid w:val="0028270A"/>
    <w:rsid w:val="002829CF"/>
    <w:rsid w:val="00282A0B"/>
    <w:rsid w:val="00282CA2"/>
    <w:rsid w:val="00283005"/>
    <w:rsid w:val="00283419"/>
    <w:rsid w:val="002838C3"/>
    <w:rsid w:val="002838E9"/>
    <w:rsid w:val="00283A08"/>
    <w:rsid w:val="00283A16"/>
    <w:rsid w:val="00284732"/>
    <w:rsid w:val="00284760"/>
    <w:rsid w:val="00284A21"/>
    <w:rsid w:val="00284A5E"/>
    <w:rsid w:val="00284F21"/>
    <w:rsid w:val="00284F35"/>
    <w:rsid w:val="002854FF"/>
    <w:rsid w:val="00285983"/>
    <w:rsid w:val="002861EF"/>
    <w:rsid w:val="00286249"/>
    <w:rsid w:val="00286721"/>
    <w:rsid w:val="00286804"/>
    <w:rsid w:val="00286836"/>
    <w:rsid w:val="002868BA"/>
    <w:rsid w:val="00286930"/>
    <w:rsid w:val="00286A47"/>
    <w:rsid w:val="00286CE0"/>
    <w:rsid w:val="0028751A"/>
    <w:rsid w:val="0028776F"/>
    <w:rsid w:val="00287829"/>
    <w:rsid w:val="00287916"/>
    <w:rsid w:val="00290129"/>
    <w:rsid w:val="0029013C"/>
    <w:rsid w:val="00290F71"/>
    <w:rsid w:val="00291509"/>
    <w:rsid w:val="002916E4"/>
    <w:rsid w:val="00291D5B"/>
    <w:rsid w:val="00292808"/>
    <w:rsid w:val="002934ED"/>
    <w:rsid w:val="00293C19"/>
    <w:rsid w:val="0029404B"/>
    <w:rsid w:val="00294FC4"/>
    <w:rsid w:val="00295A12"/>
    <w:rsid w:val="00295AA2"/>
    <w:rsid w:val="00295FA2"/>
    <w:rsid w:val="0029606F"/>
    <w:rsid w:val="0029659C"/>
    <w:rsid w:val="00296649"/>
    <w:rsid w:val="00296806"/>
    <w:rsid w:val="00296E3C"/>
    <w:rsid w:val="00297648"/>
    <w:rsid w:val="00297B5A"/>
    <w:rsid w:val="00297F29"/>
    <w:rsid w:val="002A0065"/>
    <w:rsid w:val="002A012D"/>
    <w:rsid w:val="002A0197"/>
    <w:rsid w:val="002A029D"/>
    <w:rsid w:val="002A0428"/>
    <w:rsid w:val="002A092D"/>
    <w:rsid w:val="002A0D2A"/>
    <w:rsid w:val="002A0EDA"/>
    <w:rsid w:val="002A1047"/>
    <w:rsid w:val="002A190E"/>
    <w:rsid w:val="002A1A62"/>
    <w:rsid w:val="002A1B19"/>
    <w:rsid w:val="002A1CDE"/>
    <w:rsid w:val="002A23DB"/>
    <w:rsid w:val="002A26E2"/>
    <w:rsid w:val="002A29A5"/>
    <w:rsid w:val="002A2A26"/>
    <w:rsid w:val="002A322A"/>
    <w:rsid w:val="002A3339"/>
    <w:rsid w:val="002A336D"/>
    <w:rsid w:val="002A3460"/>
    <w:rsid w:val="002A37B5"/>
    <w:rsid w:val="002A3AC2"/>
    <w:rsid w:val="002A3E3D"/>
    <w:rsid w:val="002A407C"/>
    <w:rsid w:val="002A44DF"/>
    <w:rsid w:val="002A451C"/>
    <w:rsid w:val="002A490E"/>
    <w:rsid w:val="002A4B45"/>
    <w:rsid w:val="002A4B5C"/>
    <w:rsid w:val="002A4CA8"/>
    <w:rsid w:val="002A4E56"/>
    <w:rsid w:val="002A5006"/>
    <w:rsid w:val="002A53A6"/>
    <w:rsid w:val="002A56FA"/>
    <w:rsid w:val="002A58B5"/>
    <w:rsid w:val="002A59AD"/>
    <w:rsid w:val="002A5CD4"/>
    <w:rsid w:val="002A5D3C"/>
    <w:rsid w:val="002A5F9D"/>
    <w:rsid w:val="002A6C59"/>
    <w:rsid w:val="002A6CD2"/>
    <w:rsid w:val="002A6DD9"/>
    <w:rsid w:val="002A71ED"/>
    <w:rsid w:val="002A78D5"/>
    <w:rsid w:val="002A793F"/>
    <w:rsid w:val="002A7F74"/>
    <w:rsid w:val="002B0203"/>
    <w:rsid w:val="002B03FF"/>
    <w:rsid w:val="002B0991"/>
    <w:rsid w:val="002B0A73"/>
    <w:rsid w:val="002B1433"/>
    <w:rsid w:val="002B15FA"/>
    <w:rsid w:val="002B1BFB"/>
    <w:rsid w:val="002B1D39"/>
    <w:rsid w:val="002B2224"/>
    <w:rsid w:val="002B233A"/>
    <w:rsid w:val="002B2ED2"/>
    <w:rsid w:val="002B3942"/>
    <w:rsid w:val="002B3A24"/>
    <w:rsid w:val="002B3AA3"/>
    <w:rsid w:val="002B3BFF"/>
    <w:rsid w:val="002B3C95"/>
    <w:rsid w:val="002B41E7"/>
    <w:rsid w:val="002B469C"/>
    <w:rsid w:val="002B4E76"/>
    <w:rsid w:val="002B4E87"/>
    <w:rsid w:val="002B4F50"/>
    <w:rsid w:val="002B4F65"/>
    <w:rsid w:val="002B5372"/>
    <w:rsid w:val="002B5ACF"/>
    <w:rsid w:val="002B5E4A"/>
    <w:rsid w:val="002B6534"/>
    <w:rsid w:val="002B66D4"/>
    <w:rsid w:val="002B6736"/>
    <w:rsid w:val="002B67E2"/>
    <w:rsid w:val="002B6F53"/>
    <w:rsid w:val="002B735A"/>
    <w:rsid w:val="002B73D6"/>
    <w:rsid w:val="002B7811"/>
    <w:rsid w:val="002B7BFA"/>
    <w:rsid w:val="002B7D4A"/>
    <w:rsid w:val="002C04B4"/>
    <w:rsid w:val="002C1184"/>
    <w:rsid w:val="002C1337"/>
    <w:rsid w:val="002C1494"/>
    <w:rsid w:val="002C1826"/>
    <w:rsid w:val="002C18CF"/>
    <w:rsid w:val="002C1BB6"/>
    <w:rsid w:val="002C1C62"/>
    <w:rsid w:val="002C21E8"/>
    <w:rsid w:val="002C24AC"/>
    <w:rsid w:val="002C25D1"/>
    <w:rsid w:val="002C2A3A"/>
    <w:rsid w:val="002C2BFF"/>
    <w:rsid w:val="002C302D"/>
    <w:rsid w:val="002C3804"/>
    <w:rsid w:val="002C4085"/>
    <w:rsid w:val="002C448E"/>
    <w:rsid w:val="002C47CE"/>
    <w:rsid w:val="002C4C33"/>
    <w:rsid w:val="002C4C4D"/>
    <w:rsid w:val="002C4D52"/>
    <w:rsid w:val="002C4D74"/>
    <w:rsid w:val="002C5199"/>
    <w:rsid w:val="002C521B"/>
    <w:rsid w:val="002C53F8"/>
    <w:rsid w:val="002C5532"/>
    <w:rsid w:val="002C563D"/>
    <w:rsid w:val="002C56E8"/>
    <w:rsid w:val="002C5ADE"/>
    <w:rsid w:val="002C67F6"/>
    <w:rsid w:val="002C6D35"/>
    <w:rsid w:val="002C6DDD"/>
    <w:rsid w:val="002C6E1F"/>
    <w:rsid w:val="002C6E2A"/>
    <w:rsid w:val="002C6E48"/>
    <w:rsid w:val="002C7604"/>
    <w:rsid w:val="002C7930"/>
    <w:rsid w:val="002C7B9B"/>
    <w:rsid w:val="002C7DC5"/>
    <w:rsid w:val="002D1353"/>
    <w:rsid w:val="002D1409"/>
    <w:rsid w:val="002D222A"/>
    <w:rsid w:val="002D237F"/>
    <w:rsid w:val="002D23BB"/>
    <w:rsid w:val="002D2C86"/>
    <w:rsid w:val="002D2C8C"/>
    <w:rsid w:val="002D383A"/>
    <w:rsid w:val="002D3A4E"/>
    <w:rsid w:val="002D3F13"/>
    <w:rsid w:val="002D41B6"/>
    <w:rsid w:val="002D4647"/>
    <w:rsid w:val="002D5263"/>
    <w:rsid w:val="002D54F4"/>
    <w:rsid w:val="002D560C"/>
    <w:rsid w:val="002D5681"/>
    <w:rsid w:val="002D5902"/>
    <w:rsid w:val="002D5DDC"/>
    <w:rsid w:val="002D648A"/>
    <w:rsid w:val="002D67F9"/>
    <w:rsid w:val="002D6879"/>
    <w:rsid w:val="002D6B80"/>
    <w:rsid w:val="002D6CA0"/>
    <w:rsid w:val="002D6CDE"/>
    <w:rsid w:val="002D6CE6"/>
    <w:rsid w:val="002D71A3"/>
    <w:rsid w:val="002D74A9"/>
    <w:rsid w:val="002D76BD"/>
    <w:rsid w:val="002D773D"/>
    <w:rsid w:val="002D78DD"/>
    <w:rsid w:val="002D7EDA"/>
    <w:rsid w:val="002D7EEF"/>
    <w:rsid w:val="002E058F"/>
    <w:rsid w:val="002E1526"/>
    <w:rsid w:val="002E184D"/>
    <w:rsid w:val="002E1A0B"/>
    <w:rsid w:val="002E1F19"/>
    <w:rsid w:val="002E25E3"/>
    <w:rsid w:val="002E2A19"/>
    <w:rsid w:val="002E2AA1"/>
    <w:rsid w:val="002E31CE"/>
    <w:rsid w:val="002E330A"/>
    <w:rsid w:val="002E3694"/>
    <w:rsid w:val="002E3C65"/>
    <w:rsid w:val="002E3F51"/>
    <w:rsid w:val="002E4C01"/>
    <w:rsid w:val="002E4C78"/>
    <w:rsid w:val="002E57DB"/>
    <w:rsid w:val="002E5971"/>
    <w:rsid w:val="002E5D3E"/>
    <w:rsid w:val="002E5EF1"/>
    <w:rsid w:val="002E60E9"/>
    <w:rsid w:val="002E60FF"/>
    <w:rsid w:val="002E6123"/>
    <w:rsid w:val="002E6619"/>
    <w:rsid w:val="002E6889"/>
    <w:rsid w:val="002E6A56"/>
    <w:rsid w:val="002E6C74"/>
    <w:rsid w:val="002E6F24"/>
    <w:rsid w:val="002F000F"/>
    <w:rsid w:val="002F0883"/>
    <w:rsid w:val="002F0A26"/>
    <w:rsid w:val="002F10BB"/>
    <w:rsid w:val="002F12F7"/>
    <w:rsid w:val="002F18E5"/>
    <w:rsid w:val="002F268A"/>
    <w:rsid w:val="002F3EC8"/>
    <w:rsid w:val="002F3F80"/>
    <w:rsid w:val="002F41D0"/>
    <w:rsid w:val="002F4AED"/>
    <w:rsid w:val="002F5293"/>
    <w:rsid w:val="002F52BA"/>
    <w:rsid w:val="002F5941"/>
    <w:rsid w:val="002F605E"/>
    <w:rsid w:val="002F60DA"/>
    <w:rsid w:val="002F6D24"/>
    <w:rsid w:val="002F7253"/>
    <w:rsid w:val="002F737E"/>
    <w:rsid w:val="002F75ED"/>
    <w:rsid w:val="002F7816"/>
    <w:rsid w:val="002F7D4F"/>
    <w:rsid w:val="002F7F6C"/>
    <w:rsid w:val="00300877"/>
    <w:rsid w:val="00300B89"/>
    <w:rsid w:val="00300F54"/>
    <w:rsid w:val="00301088"/>
    <w:rsid w:val="003010CB"/>
    <w:rsid w:val="0030112D"/>
    <w:rsid w:val="00301B3C"/>
    <w:rsid w:val="0030243A"/>
    <w:rsid w:val="003025E0"/>
    <w:rsid w:val="003026F5"/>
    <w:rsid w:val="00302849"/>
    <w:rsid w:val="00303641"/>
    <w:rsid w:val="0030382A"/>
    <w:rsid w:val="00303CB0"/>
    <w:rsid w:val="00303F08"/>
    <w:rsid w:val="00303FD8"/>
    <w:rsid w:val="00304CEB"/>
    <w:rsid w:val="00304E65"/>
    <w:rsid w:val="003064A5"/>
    <w:rsid w:val="00306630"/>
    <w:rsid w:val="00306EC3"/>
    <w:rsid w:val="00306F2C"/>
    <w:rsid w:val="00306FAD"/>
    <w:rsid w:val="00307034"/>
    <w:rsid w:val="003074DC"/>
    <w:rsid w:val="00307C2D"/>
    <w:rsid w:val="00307DBC"/>
    <w:rsid w:val="00310033"/>
    <w:rsid w:val="003102B2"/>
    <w:rsid w:val="003102D9"/>
    <w:rsid w:val="00310310"/>
    <w:rsid w:val="003103E3"/>
    <w:rsid w:val="00310424"/>
    <w:rsid w:val="0031054B"/>
    <w:rsid w:val="00310714"/>
    <w:rsid w:val="00310D64"/>
    <w:rsid w:val="00311970"/>
    <w:rsid w:val="00311F1F"/>
    <w:rsid w:val="00312182"/>
    <w:rsid w:val="003123E4"/>
    <w:rsid w:val="003124CE"/>
    <w:rsid w:val="003124F6"/>
    <w:rsid w:val="00312983"/>
    <w:rsid w:val="00312F67"/>
    <w:rsid w:val="00312F6C"/>
    <w:rsid w:val="003130F1"/>
    <w:rsid w:val="00313351"/>
    <w:rsid w:val="00313AB5"/>
    <w:rsid w:val="00314068"/>
    <w:rsid w:val="003142E7"/>
    <w:rsid w:val="003143D5"/>
    <w:rsid w:val="00314761"/>
    <w:rsid w:val="0031515B"/>
    <w:rsid w:val="003157AF"/>
    <w:rsid w:val="00315B57"/>
    <w:rsid w:val="00315C7A"/>
    <w:rsid w:val="003164AB"/>
    <w:rsid w:val="0031657F"/>
    <w:rsid w:val="003167CF"/>
    <w:rsid w:val="00316939"/>
    <w:rsid w:val="00317511"/>
    <w:rsid w:val="003178A6"/>
    <w:rsid w:val="00317AEC"/>
    <w:rsid w:val="00317C77"/>
    <w:rsid w:val="00317CB7"/>
    <w:rsid w:val="00320052"/>
    <w:rsid w:val="00320170"/>
    <w:rsid w:val="00320293"/>
    <w:rsid w:val="0032034A"/>
    <w:rsid w:val="00320396"/>
    <w:rsid w:val="00320740"/>
    <w:rsid w:val="003208D0"/>
    <w:rsid w:val="00320AB5"/>
    <w:rsid w:val="00321549"/>
    <w:rsid w:val="00321891"/>
    <w:rsid w:val="003222A9"/>
    <w:rsid w:val="003224BB"/>
    <w:rsid w:val="003225E8"/>
    <w:rsid w:val="00322763"/>
    <w:rsid w:val="00322A90"/>
    <w:rsid w:val="00322ABA"/>
    <w:rsid w:val="00323574"/>
    <w:rsid w:val="003236F6"/>
    <w:rsid w:val="00324033"/>
    <w:rsid w:val="003240A6"/>
    <w:rsid w:val="00324CCB"/>
    <w:rsid w:val="00324D8A"/>
    <w:rsid w:val="00325087"/>
    <w:rsid w:val="003250ED"/>
    <w:rsid w:val="003255C7"/>
    <w:rsid w:val="0032590C"/>
    <w:rsid w:val="00325B33"/>
    <w:rsid w:val="00325F07"/>
    <w:rsid w:val="00326608"/>
    <w:rsid w:val="00326717"/>
    <w:rsid w:val="00327638"/>
    <w:rsid w:val="00327717"/>
    <w:rsid w:val="0032789F"/>
    <w:rsid w:val="00327A2E"/>
    <w:rsid w:val="00327BCD"/>
    <w:rsid w:val="00327C2A"/>
    <w:rsid w:val="0033001F"/>
    <w:rsid w:val="0033058A"/>
    <w:rsid w:val="0033060F"/>
    <w:rsid w:val="00330CF3"/>
    <w:rsid w:val="003314B5"/>
    <w:rsid w:val="00331944"/>
    <w:rsid w:val="0033221F"/>
    <w:rsid w:val="00332282"/>
    <w:rsid w:val="0033255B"/>
    <w:rsid w:val="0033259C"/>
    <w:rsid w:val="003327C9"/>
    <w:rsid w:val="00332994"/>
    <w:rsid w:val="00332C03"/>
    <w:rsid w:val="00332CEE"/>
    <w:rsid w:val="003334AC"/>
    <w:rsid w:val="0033350F"/>
    <w:rsid w:val="00333703"/>
    <w:rsid w:val="003338F8"/>
    <w:rsid w:val="0033410A"/>
    <w:rsid w:val="0033413E"/>
    <w:rsid w:val="00335720"/>
    <w:rsid w:val="0033573A"/>
    <w:rsid w:val="003358AB"/>
    <w:rsid w:val="00336014"/>
    <w:rsid w:val="003368BF"/>
    <w:rsid w:val="00336FBE"/>
    <w:rsid w:val="0033702C"/>
    <w:rsid w:val="003371E7"/>
    <w:rsid w:val="003372B3"/>
    <w:rsid w:val="003377DA"/>
    <w:rsid w:val="00337A93"/>
    <w:rsid w:val="0034032C"/>
    <w:rsid w:val="0034064D"/>
    <w:rsid w:val="00340E8C"/>
    <w:rsid w:val="003413A9"/>
    <w:rsid w:val="003418CE"/>
    <w:rsid w:val="00341F2F"/>
    <w:rsid w:val="003422B9"/>
    <w:rsid w:val="003425BE"/>
    <w:rsid w:val="00342719"/>
    <w:rsid w:val="003428E2"/>
    <w:rsid w:val="00342906"/>
    <w:rsid w:val="00342E42"/>
    <w:rsid w:val="00342F99"/>
    <w:rsid w:val="003431B1"/>
    <w:rsid w:val="00343C5D"/>
    <w:rsid w:val="00343CB2"/>
    <w:rsid w:val="00343D4A"/>
    <w:rsid w:val="00343F63"/>
    <w:rsid w:val="00344A44"/>
    <w:rsid w:val="00345186"/>
    <w:rsid w:val="003451C7"/>
    <w:rsid w:val="003454EA"/>
    <w:rsid w:val="003455E1"/>
    <w:rsid w:val="003456B6"/>
    <w:rsid w:val="00345EFB"/>
    <w:rsid w:val="0034628A"/>
    <w:rsid w:val="00346AD6"/>
    <w:rsid w:val="00346B17"/>
    <w:rsid w:val="00346C15"/>
    <w:rsid w:val="00346C62"/>
    <w:rsid w:val="00347063"/>
    <w:rsid w:val="00347441"/>
    <w:rsid w:val="00347635"/>
    <w:rsid w:val="003476A1"/>
    <w:rsid w:val="00347CA1"/>
    <w:rsid w:val="0035066A"/>
    <w:rsid w:val="00350B62"/>
    <w:rsid w:val="00350EBC"/>
    <w:rsid w:val="0035199D"/>
    <w:rsid w:val="00351B5B"/>
    <w:rsid w:val="00351EB0"/>
    <w:rsid w:val="00352108"/>
    <w:rsid w:val="0035215F"/>
    <w:rsid w:val="003523D1"/>
    <w:rsid w:val="003527A9"/>
    <w:rsid w:val="00352EED"/>
    <w:rsid w:val="00353D93"/>
    <w:rsid w:val="00354082"/>
    <w:rsid w:val="0035469A"/>
    <w:rsid w:val="0035548F"/>
    <w:rsid w:val="0035562F"/>
    <w:rsid w:val="00355707"/>
    <w:rsid w:val="00355840"/>
    <w:rsid w:val="00355BB2"/>
    <w:rsid w:val="00356425"/>
    <w:rsid w:val="00356495"/>
    <w:rsid w:val="003565D1"/>
    <w:rsid w:val="00356CE7"/>
    <w:rsid w:val="00357954"/>
    <w:rsid w:val="00357D82"/>
    <w:rsid w:val="00357E5C"/>
    <w:rsid w:val="0036006A"/>
    <w:rsid w:val="003601B7"/>
    <w:rsid w:val="00360B8B"/>
    <w:rsid w:val="00360B95"/>
    <w:rsid w:val="0036106C"/>
    <w:rsid w:val="003613DE"/>
    <w:rsid w:val="003613F8"/>
    <w:rsid w:val="003614F8"/>
    <w:rsid w:val="00361A95"/>
    <w:rsid w:val="00361F33"/>
    <w:rsid w:val="0036240B"/>
    <w:rsid w:val="003626C3"/>
    <w:rsid w:val="00362FB6"/>
    <w:rsid w:val="00362FFF"/>
    <w:rsid w:val="00363023"/>
    <w:rsid w:val="0036399C"/>
    <w:rsid w:val="00363B13"/>
    <w:rsid w:val="00364579"/>
    <w:rsid w:val="00364743"/>
    <w:rsid w:val="0036476B"/>
    <w:rsid w:val="00364E0E"/>
    <w:rsid w:val="00364FEF"/>
    <w:rsid w:val="003651E3"/>
    <w:rsid w:val="00365201"/>
    <w:rsid w:val="003657CC"/>
    <w:rsid w:val="003658F6"/>
    <w:rsid w:val="003663C9"/>
    <w:rsid w:val="00366563"/>
    <w:rsid w:val="00366576"/>
    <w:rsid w:val="003666B9"/>
    <w:rsid w:val="00366A7D"/>
    <w:rsid w:val="00366CBF"/>
    <w:rsid w:val="00367324"/>
    <w:rsid w:val="0036770A"/>
    <w:rsid w:val="00367A4A"/>
    <w:rsid w:val="00367B1B"/>
    <w:rsid w:val="00367B1E"/>
    <w:rsid w:val="00367C58"/>
    <w:rsid w:val="00367E88"/>
    <w:rsid w:val="003703FD"/>
    <w:rsid w:val="0037091D"/>
    <w:rsid w:val="00370D91"/>
    <w:rsid w:val="0037169B"/>
    <w:rsid w:val="00371E01"/>
    <w:rsid w:val="003722D2"/>
    <w:rsid w:val="00372421"/>
    <w:rsid w:val="003727BA"/>
    <w:rsid w:val="0037330B"/>
    <w:rsid w:val="00373419"/>
    <w:rsid w:val="00373F5E"/>
    <w:rsid w:val="00374304"/>
    <w:rsid w:val="003748B3"/>
    <w:rsid w:val="00374998"/>
    <w:rsid w:val="00374C4F"/>
    <w:rsid w:val="00374F36"/>
    <w:rsid w:val="003750F0"/>
    <w:rsid w:val="00375256"/>
    <w:rsid w:val="003758EE"/>
    <w:rsid w:val="003759C0"/>
    <w:rsid w:val="00375DA3"/>
    <w:rsid w:val="00376545"/>
    <w:rsid w:val="003766CF"/>
    <w:rsid w:val="00376838"/>
    <w:rsid w:val="00376B36"/>
    <w:rsid w:val="00376BD0"/>
    <w:rsid w:val="00377621"/>
    <w:rsid w:val="003776C9"/>
    <w:rsid w:val="0037782C"/>
    <w:rsid w:val="00377A92"/>
    <w:rsid w:val="00377BFB"/>
    <w:rsid w:val="00377CAA"/>
    <w:rsid w:val="00380764"/>
    <w:rsid w:val="00380C6C"/>
    <w:rsid w:val="00380EAE"/>
    <w:rsid w:val="00380EF5"/>
    <w:rsid w:val="00381B1C"/>
    <w:rsid w:val="00381B4B"/>
    <w:rsid w:val="00381BD9"/>
    <w:rsid w:val="00381C86"/>
    <w:rsid w:val="00381E01"/>
    <w:rsid w:val="003823B0"/>
    <w:rsid w:val="00382C31"/>
    <w:rsid w:val="00382C44"/>
    <w:rsid w:val="00382C5F"/>
    <w:rsid w:val="003831C2"/>
    <w:rsid w:val="003833D4"/>
    <w:rsid w:val="00383853"/>
    <w:rsid w:val="00383A07"/>
    <w:rsid w:val="00383B73"/>
    <w:rsid w:val="00384C27"/>
    <w:rsid w:val="00384CD8"/>
    <w:rsid w:val="00384DB6"/>
    <w:rsid w:val="00385100"/>
    <w:rsid w:val="00385685"/>
    <w:rsid w:val="003856C5"/>
    <w:rsid w:val="003857DB"/>
    <w:rsid w:val="00385F46"/>
    <w:rsid w:val="00386A3D"/>
    <w:rsid w:val="00386A95"/>
    <w:rsid w:val="00386BCB"/>
    <w:rsid w:val="00386C42"/>
    <w:rsid w:val="00387B80"/>
    <w:rsid w:val="00387D0E"/>
    <w:rsid w:val="00390196"/>
    <w:rsid w:val="003903F9"/>
    <w:rsid w:val="00390CEE"/>
    <w:rsid w:val="00391026"/>
    <w:rsid w:val="003911F1"/>
    <w:rsid w:val="00391636"/>
    <w:rsid w:val="00391762"/>
    <w:rsid w:val="0039184F"/>
    <w:rsid w:val="00391EB6"/>
    <w:rsid w:val="00392001"/>
    <w:rsid w:val="0039229A"/>
    <w:rsid w:val="00392637"/>
    <w:rsid w:val="00392998"/>
    <w:rsid w:val="00392E60"/>
    <w:rsid w:val="00392F21"/>
    <w:rsid w:val="00392FF5"/>
    <w:rsid w:val="0039355C"/>
    <w:rsid w:val="003935FE"/>
    <w:rsid w:val="00393993"/>
    <w:rsid w:val="00393BFE"/>
    <w:rsid w:val="00393ED8"/>
    <w:rsid w:val="00394126"/>
    <w:rsid w:val="0039422B"/>
    <w:rsid w:val="003942DA"/>
    <w:rsid w:val="0039436F"/>
    <w:rsid w:val="00394709"/>
    <w:rsid w:val="0039470F"/>
    <w:rsid w:val="00394887"/>
    <w:rsid w:val="00394C77"/>
    <w:rsid w:val="00394EC9"/>
    <w:rsid w:val="00394FBC"/>
    <w:rsid w:val="00395043"/>
    <w:rsid w:val="003951DA"/>
    <w:rsid w:val="0039540F"/>
    <w:rsid w:val="00395604"/>
    <w:rsid w:val="003956CA"/>
    <w:rsid w:val="0039576D"/>
    <w:rsid w:val="00395856"/>
    <w:rsid w:val="00395B26"/>
    <w:rsid w:val="00395D47"/>
    <w:rsid w:val="00395E0B"/>
    <w:rsid w:val="00395EC6"/>
    <w:rsid w:val="00396450"/>
    <w:rsid w:val="0039666B"/>
    <w:rsid w:val="003966AA"/>
    <w:rsid w:val="00396759"/>
    <w:rsid w:val="003968AF"/>
    <w:rsid w:val="00396EA2"/>
    <w:rsid w:val="0039724D"/>
    <w:rsid w:val="00397B35"/>
    <w:rsid w:val="00397B4B"/>
    <w:rsid w:val="00397BC8"/>
    <w:rsid w:val="00397DA0"/>
    <w:rsid w:val="003A05C5"/>
    <w:rsid w:val="003A08DF"/>
    <w:rsid w:val="003A0A14"/>
    <w:rsid w:val="003A11D6"/>
    <w:rsid w:val="003A1A1D"/>
    <w:rsid w:val="003A1B56"/>
    <w:rsid w:val="003A2E38"/>
    <w:rsid w:val="003A3091"/>
    <w:rsid w:val="003A332C"/>
    <w:rsid w:val="003A3CBE"/>
    <w:rsid w:val="003A413B"/>
    <w:rsid w:val="003A456D"/>
    <w:rsid w:val="003A4683"/>
    <w:rsid w:val="003A4708"/>
    <w:rsid w:val="003A49F1"/>
    <w:rsid w:val="003A51D6"/>
    <w:rsid w:val="003A5760"/>
    <w:rsid w:val="003A59F8"/>
    <w:rsid w:val="003A5A44"/>
    <w:rsid w:val="003A5A63"/>
    <w:rsid w:val="003A5DEB"/>
    <w:rsid w:val="003A6253"/>
    <w:rsid w:val="003A6CDD"/>
    <w:rsid w:val="003A714D"/>
    <w:rsid w:val="003A79CD"/>
    <w:rsid w:val="003A7A07"/>
    <w:rsid w:val="003A7C36"/>
    <w:rsid w:val="003B03CE"/>
    <w:rsid w:val="003B0A54"/>
    <w:rsid w:val="003B1439"/>
    <w:rsid w:val="003B1652"/>
    <w:rsid w:val="003B1D40"/>
    <w:rsid w:val="003B2062"/>
    <w:rsid w:val="003B210D"/>
    <w:rsid w:val="003B242B"/>
    <w:rsid w:val="003B2824"/>
    <w:rsid w:val="003B29BC"/>
    <w:rsid w:val="003B2B01"/>
    <w:rsid w:val="003B33A4"/>
    <w:rsid w:val="003B34CE"/>
    <w:rsid w:val="003B3975"/>
    <w:rsid w:val="003B460F"/>
    <w:rsid w:val="003B4BC6"/>
    <w:rsid w:val="003B4C2E"/>
    <w:rsid w:val="003B4C66"/>
    <w:rsid w:val="003B4FCB"/>
    <w:rsid w:val="003B514E"/>
    <w:rsid w:val="003B5834"/>
    <w:rsid w:val="003B5CA4"/>
    <w:rsid w:val="003B61EA"/>
    <w:rsid w:val="003B6803"/>
    <w:rsid w:val="003B6C5F"/>
    <w:rsid w:val="003B72D2"/>
    <w:rsid w:val="003B7352"/>
    <w:rsid w:val="003B75B0"/>
    <w:rsid w:val="003B763A"/>
    <w:rsid w:val="003B7A14"/>
    <w:rsid w:val="003C158B"/>
    <w:rsid w:val="003C1E87"/>
    <w:rsid w:val="003C2C09"/>
    <w:rsid w:val="003C2D39"/>
    <w:rsid w:val="003C2DD0"/>
    <w:rsid w:val="003C2F39"/>
    <w:rsid w:val="003C2F48"/>
    <w:rsid w:val="003C348E"/>
    <w:rsid w:val="003C386B"/>
    <w:rsid w:val="003C44C1"/>
    <w:rsid w:val="003C47E4"/>
    <w:rsid w:val="003C4B81"/>
    <w:rsid w:val="003C4BB0"/>
    <w:rsid w:val="003C512C"/>
    <w:rsid w:val="003C5714"/>
    <w:rsid w:val="003C72AE"/>
    <w:rsid w:val="003C770F"/>
    <w:rsid w:val="003C7854"/>
    <w:rsid w:val="003C788A"/>
    <w:rsid w:val="003C79F7"/>
    <w:rsid w:val="003D04D2"/>
    <w:rsid w:val="003D0819"/>
    <w:rsid w:val="003D0FD6"/>
    <w:rsid w:val="003D104A"/>
    <w:rsid w:val="003D1B10"/>
    <w:rsid w:val="003D1B27"/>
    <w:rsid w:val="003D1D5D"/>
    <w:rsid w:val="003D1DCD"/>
    <w:rsid w:val="003D2159"/>
    <w:rsid w:val="003D2224"/>
    <w:rsid w:val="003D2484"/>
    <w:rsid w:val="003D2A8A"/>
    <w:rsid w:val="003D2B0A"/>
    <w:rsid w:val="003D3128"/>
    <w:rsid w:val="003D314A"/>
    <w:rsid w:val="003D319F"/>
    <w:rsid w:val="003D3320"/>
    <w:rsid w:val="003D3459"/>
    <w:rsid w:val="003D350B"/>
    <w:rsid w:val="003D3A75"/>
    <w:rsid w:val="003D4262"/>
    <w:rsid w:val="003D43E0"/>
    <w:rsid w:val="003D4428"/>
    <w:rsid w:val="003D4612"/>
    <w:rsid w:val="003D4CA0"/>
    <w:rsid w:val="003D4EAC"/>
    <w:rsid w:val="003D4FE0"/>
    <w:rsid w:val="003D50AA"/>
    <w:rsid w:val="003D574D"/>
    <w:rsid w:val="003D5A95"/>
    <w:rsid w:val="003D5BA0"/>
    <w:rsid w:val="003D5D3C"/>
    <w:rsid w:val="003D602D"/>
    <w:rsid w:val="003D65DF"/>
    <w:rsid w:val="003D6939"/>
    <w:rsid w:val="003D6B10"/>
    <w:rsid w:val="003D7158"/>
    <w:rsid w:val="003D7931"/>
    <w:rsid w:val="003D7F86"/>
    <w:rsid w:val="003E0810"/>
    <w:rsid w:val="003E0BE5"/>
    <w:rsid w:val="003E0E90"/>
    <w:rsid w:val="003E11CC"/>
    <w:rsid w:val="003E1218"/>
    <w:rsid w:val="003E12BB"/>
    <w:rsid w:val="003E1496"/>
    <w:rsid w:val="003E154B"/>
    <w:rsid w:val="003E207E"/>
    <w:rsid w:val="003E2134"/>
    <w:rsid w:val="003E22B3"/>
    <w:rsid w:val="003E25A4"/>
    <w:rsid w:val="003E26E2"/>
    <w:rsid w:val="003E2868"/>
    <w:rsid w:val="003E307A"/>
    <w:rsid w:val="003E30BA"/>
    <w:rsid w:val="003E3201"/>
    <w:rsid w:val="003E3232"/>
    <w:rsid w:val="003E37DE"/>
    <w:rsid w:val="003E4373"/>
    <w:rsid w:val="003E4634"/>
    <w:rsid w:val="003E4B09"/>
    <w:rsid w:val="003E4C34"/>
    <w:rsid w:val="003E4D61"/>
    <w:rsid w:val="003E4D6C"/>
    <w:rsid w:val="003E4DD0"/>
    <w:rsid w:val="003E5272"/>
    <w:rsid w:val="003E58A4"/>
    <w:rsid w:val="003E5950"/>
    <w:rsid w:val="003E5D1B"/>
    <w:rsid w:val="003E5E3C"/>
    <w:rsid w:val="003E5F7E"/>
    <w:rsid w:val="003E7008"/>
    <w:rsid w:val="003E7271"/>
    <w:rsid w:val="003E7592"/>
    <w:rsid w:val="003F03B6"/>
    <w:rsid w:val="003F0A86"/>
    <w:rsid w:val="003F0B3D"/>
    <w:rsid w:val="003F0E1F"/>
    <w:rsid w:val="003F119E"/>
    <w:rsid w:val="003F1407"/>
    <w:rsid w:val="003F1454"/>
    <w:rsid w:val="003F156C"/>
    <w:rsid w:val="003F1ABC"/>
    <w:rsid w:val="003F214A"/>
    <w:rsid w:val="003F258E"/>
    <w:rsid w:val="003F2EE6"/>
    <w:rsid w:val="003F3198"/>
    <w:rsid w:val="003F38AF"/>
    <w:rsid w:val="003F3D60"/>
    <w:rsid w:val="003F3E1D"/>
    <w:rsid w:val="003F4073"/>
    <w:rsid w:val="003F425A"/>
    <w:rsid w:val="003F4B4A"/>
    <w:rsid w:val="003F4B67"/>
    <w:rsid w:val="003F4DAF"/>
    <w:rsid w:val="003F50FA"/>
    <w:rsid w:val="003F5367"/>
    <w:rsid w:val="003F53C7"/>
    <w:rsid w:val="003F5A3D"/>
    <w:rsid w:val="003F5BB7"/>
    <w:rsid w:val="003F5D79"/>
    <w:rsid w:val="003F60A6"/>
    <w:rsid w:val="003F64A1"/>
    <w:rsid w:val="003F6961"/>
    <w:rsid w:val="003F77FD"/>
    <w:rsid w:val="003F7F97"/>
    <w:rsid w:val="004004D3"/>
    <w:rsid w:val="00400AE2"/>
    <w:rsid w:val="00400C7B"/>
    <w:rsid w:val="00401259"/>
    <w:rsid w:val="004012EE"/>
    <w:rsid w:val="004018C7"/>
    <w:rsid w:val="00401FCF"/>
    <w:rsid w:val="00402042"/>
    <w:rsid w:val="0040215D"/>
    <w:rsid w:val="00402CBD"/>
    <w:rsid w:val="00402E50"/>
    <w:rsid w:val="0040344A"/>
    <w:rsid w:val="00403675"/>
    <w:rsid w:val="004036C5"/>
    <w:rsid w:val="00403766"/>
    <w:rsid w:val="004037CD"/>
    <w:rsid w:val="004038E0"/>
    <w:rsid w:val="00403B91"/>
    <w:rsid w:val="00403C7D"/>
    <w:rsid w:val="0040402E"/>
    <w:rsid w:val="004042DE"/>
    <w:rsid w:val="004049D7"/>
    <w:rsid w:val="0040500D"/>
    <w:rsid w:val="004053C2"/>
    <w:rsid w:val="00405A7F"/>
    <w:rsid w:val="00405B3A"/>
    <w:rsid w:val="00405DA0"/>
    <w:rsid w:val="00406D2F"/>
    <w:rsid w:val="0040708E"/>
    <w:rsid w:val="00407169"/>
    <w:rsid w:val="00407784"/>
    <w:rsid w:val="0040790E"/>
    <w:rsid w:val="00407A2B"/>
    <w:rsid w:val="00407C38"/>
    <w:rsid w:val="00407D80"/>
    <w:rsid w:val="00410174"/>
    <w:rsid w:val="004102C6"/>
    <w:rsid w:val="004102E8"/>
    <w:rsid w:val="0041034E"/>
    <w:rsid w:val="004106B7"/>
    <w:rsid w:val="00410736"/>
    <w:rsid w:val="00410E84"/>
    <w:rsid w:val="00410F31"/>
    <w:rsid w:val="00411921"/>
    <w:rsid w:val="00412360"/>
    <w:rsid w:val="00412509"/>
    <w:rsid w:val="00412669"/>
    <w:rsid w:val="004129C1"/>
    <w:rsid w:val="00412B11"/>
    <w:rsid w:val="00413563"/>
    <w:rsid w:val="004136B6"/>
    <w:rsid w:val="0041389E"/>
    <w:rsid w:val="00413968"/>
    <w:rsid w:val="00413B57"/>
    <w:rsid w:val="00413C4C"/>
    <w:rsid w:val="00413C99"/>
    <w:rsid w:val="0041411F"/>
    <w:rsid w:val="00414262"/>
    <w:rsid w:val="00414485"/>
    <w:rsid w:val="004148E3"/>
    <w:rsid w:val="00414A9E"/>
    <w:rsid w:val="00414B31"/>
    <w:rsid w:val="00414B70"/>
    <w:rsid w:val="00415368"/>
    <w:rsid w:val="0041590F"/>
    <w:rsid w:val="00415B85"/>
    <w:rsid w:val="004160C8"/>
    <w:rsid w:val="00416633"/>
    <w:rsid w:val="00416927"/>
    <w:rsid w:val="004169FC"/>
    <w:rsid w:val="00416C7F"/>
    <w:rsid w:val="0041747F"/>
    <w:rsid w:val="00417823"/>
    <w:rsid w:val="00417AA9"/>
    <w:rsid w:val="00417C99"/>
    <w:rsid w:val="004203D2"/>
    <w:rsid w:val="0042087E"/>
    <w:rsid w:val="00420A74"/>
    <w:rsid w:val="00420CA0"/>
    <w:rsid w:val="004215F7"/>
    <w:rsid w:val="00421609"/>
    <w:rsid w:val="004217F3"/>
    <w:rsid w:val="00421854"/>
    <w:rsid w:val="00421C21"/>
    <w:rsid w:val="00421FE7"/>
    <w:rsid w:val="004223FA"/>
    <w:rsid w:val="00422522"/>
    <w:rsid w:val="00422EF1"/>
    <w:rsid w:val="00423166"/>
    <w:rsid w:val="004233AB"/>
    <w:rsid w:val="004233DD"/>
    <w:rsid w:val="0042357E"/>
    <w:rsid w:val="00423D5D"/>
    <w:rsid w:val="00423F05"/>
    <w:rsid w:val="00424171"/>
    <w:rsid w:val="0042418A"/>
    <w:rsid w:val="00424953"/>
    <w:rsid w:val="00424AAB"/>
    <w:rsid w:val="00424E3A"/>
    <w:rsid w:val="00424EF0"/>
    <w:rsid w:val="00425086"/>
    <w:rsid w:val="00425307"/>
    <w:rsid w:val="00425E6C"/>
    <w:rsid w:val="00426476"/>
    <w:rsid w:val="0042659A"/>
    <w:rsid w:val="004268B6"/>
    <w:rsid w:val="00426CD6"/>
    <w:rsid w:val="00426DE1"/>
    <w:rsid w:val="00426F49"/>
    <w:rsid w:val="0042703F"/>
    <w:rsid w:val="00427459"/>
    <w:rsid w:val="0042748C"/>
    <w:rsid w:val="00427798"/>
    <w:rsid w:val="0042790F"/>
    <w:rsid w:val="00427D77"/>
    <w:rsid w:val="00427F7B"/>
    <w:rsid w:val="00430099"/>
    <w:rsid w:val="004300CC"/>
    <w:rsid w:val="00430669"/>
    <w:rsid w:val="00430F3F"/>
    <w:rsid w:val="00431144"/>
    <w:rsid w:val="00431786"/>
    <w:rsid w:val="00431EE8"/>
    <w:rsid w:val="004321BF"/>
    <w:rsid w:val="00432534"/>
    <w:rsid w:val="004329ED"/>
    <w:rsid w:val="00432A16"/>
    <w:rsid w:val="00432DD4"/>
    <w:rsid w:val="00432EF6"/>
    <w:rsid w:val="004332C4"/>
    <w:rsid w:val="004332CD"/>
    <w:rsid w:val="0043356F"/>
    <w:rsid w:val="00433B0E"/>
    <w:rsid w:val="00433D82"/>
    <w:rsid w:val="00433FAE"/>
    <w:rsid w:val="00434124"/>
    <w:rsid w:val="00434308"/>
    <w:rsid w:val="0043438D"/>
    <w:rsid w:val="004357C7"/>
    <w:rsid w:val="00435D3E"/>
    <w:rsid w:val="00435F0C"/>
    <w:rsid w:val="004362C6"/>
    <w:rsid w:val="00436B40"/>
    <w:rsid w:val="00436D05"/>
    <w:rsid w:val="00436F54"/>
    <w:rsid w:val="00437231"/>
    <w:rsid w:val="00437300"/>
    <w:rsid w:val="0043746F"/>
    <w:rsid w:val="00437647"/>
    <w:rsid w:val="00437A49"/>
    <w:rsid w:val="00437B50"/>
    <w:rsid w:val="00440086"/>
    <w:rsid w:val="00440273"/>
    <w:rsid w:val="0044043B"/>
    <w:rsid w:val="004404D9"/>
    <w:rsid w:val="004409B6"/>
    <w:rsid w:val="00440A32"/>
    <w:rsid w:val="00440B69"/>
    <w:rsid w:val="00440C7B"/>
    <w:rsid w:val="00440C94"/>
    <w:rsid w:val="0044177E"/>
    <w:rsid w:val="00442106"/>
    <w:rsid w:val="0044215F"/>
    <w:rsid w:val="004422DB"/>
    <w:rsid w:val="00442478"/>
    <w:rsid w:val="004424CD"/>
    <w:rsid w:val="004424E5"/>
    <w:rsid w:val="00442D1C"/>
    <w:rsid w:val="00442FC4"/>
    <w:rsid w:val="0044350B"/>
    <w:rsid w:val="004437A1"/>
    <w:rsid w:val="004438CF"/>
    <w:rsid w:val="00443DF5"/>
    <w:rsid w:val="0044413B"/>
    <w:rsid w:val="004441FF"/>
    <w:rsid w:val="00444333"/>
    <w:rsid w:val="004444AE"/>
    <w:rsid w:val="004445B2"/>
    <w:rsid w:val="004445E3"/>
    <w:rsid w:val="004448A9"/>
    <w:rsid w:val="00444AF1"/>
    <w:rsid w:val="00444AF5"/>
    <w:rsid w:val="00445162"/>
    <w:rsid w:val="00445290"/>
    <w:rsid w:val="00445563"/>
    <w:rsid w:val="00445991"/>
    <w:rsid w:val="00445A52"/>
    <w:rsid w:val="00445A7E"/>
    <w:rsid w:val="00445B77"/>
    <w:rsid w:val="00445D09"/>
    <w:rsid w:val="00445D91"/>
    <w:rsid w:val="00445F98"/>
    <w:rsid w:val="00446541"/>
    <w:rsid w:val="0044662A"/>
    <w:rsid w:val="0044687F"/>
    <w:rsid w:val="004469FF"/>
    <w:rsid w:val="00446CAA"/>
    <w:rsid w:val="00446CE8"/>
    <w:rsid w:val="00447269"/>
    <w:rsid w:val="00447394"/>
    <w:rsid w:val="004476BB"/>
    <w:rsid w:val="004478FA"/>
    <w:rsid w:val="00447975"/>
    <w:rsid w:val="00447A01"/>
    <w:rsid w:val="00447E9F"/>
    <w:rsid w:val="0045003A"/>
    <w:rsid w:val="00450BD5"/>
    <w:rsid w:val="00450D77"/>
    <w:rsid w:val="00450D7F"/>
    <w:rsid w:val="004511CC"/>
    <w:rsid w:val="00451311"/>
    <w:rsid w:val="0045131A"/>
    <w:rsid w:val="00451A62"/>
    <w:rsid w:val="00451C26"/>
    <w:rsid w:val="00452855"/>
    <w:rsid w:val="00452AFC"/>
    <w:rsid w:val="0045331E"/>
    <w:rsid w:val="004533F2"/>
    <w:rsid w:val="004536D2"/>
    <w:rsid w:val="004539DF"/>
    <w:rsid w:val="00453A17"/>
    <w:rsid w:val="00453B59"/>
    <w:rsid w:val="00453C1A"/>
    <w:rsid w:val="00453D80"/>
    <w:rsid w:val="004540FA"/>
    <w:rsid w:val="0045412E"/>
    <w:rsid w:val="00454867"/>
    <w:rsid w:val="00454C1B"/>
    <w:rsid w:val="00454CA5"/>
    <w:rsid w:val="00455243"/>
    <w:rsid w:val="004555E8"/>
    <w:rsid w:val="0045596C"/>
    <w:rsid w:val="00456058"/>
    <w:rsid w:val="00456377"/>
    <w:rsid w:val="00456624"/>
    <w:rsid w:val="00456992"/>
    <w:rsid w:val="00456D45"/>
    <w:rsid w:val="00456F8D"/>
    <w:rsid w:val="00457285"/>
    <w:rsid w:val="00457568"/>
    <w:rsid w:val="0045783E"/>
    <w:rsid w:val="00457BE9"/>
    <w:rsid w:val="00457E35"/>
    <w:rsid w:val="00460314"/>
    <w:rsid w:val="004604E2"/>
    <w:rsid w:val="00460534"/>
    <w:rsid w:val="00460659"/>
    <w:rsid w:val="004610FA"/>
    <w:rsid w:val="00461ABA"/>
    <w:rsid w:val="004627A0"/>
    <w:rsid w:val="00462A79"/>
    <w:rsid w:val="00462EB3"/>
    <w:rsid w:val="00463776"/>
    <w:rsid w:val="0046391B"/>
    <w:rsid w:val="00464044"/>
    <w:rsid w:val="004640A3"/>
    <w:rsid w:val="00464789"/>
    <w:rsid w:val="00464B65"/>
    <w:rsid w:val="00464C65"/>
    <w:rsid w:val="00464D32"/>
    <w:rsid w:val="00464FC8"/>
    <w:rsid w:val="0046609F"/>
    <w:rsid w:val="00466161"/>
    <w:rsid w:val="0046629A"/>
    <w:rsid w:val="0046634D"/>
    <w:rsid w:val="0046635E"/>
    <w:rsid w:val="004664DC"/>
    <w:rsid w:val="004669D1"/>
    <w:rsid w:val="004669EE"/>
    <w:rsid w:val="00467000"/>
    <w:rsid w:val="00467454"/>
    <w:rsid w:val="00470821"/>
    <w:rsid w:val="0047084E"/>
    <w:rsid w:val="00470AC0"/>
    <w:rsid w:val="004713E0"/>
    <w:rsid w:val="004714B9"/>
    <w:rsid w:val="00471598"/>
    <w:rsid w:val="00471DE7"/>
    <w:rsid w:val="00472327"/>
    <w:rsid w:val="004724CC"/>
    <w:rsid w:val="004724F6"/>
    <w:rsid w:val="00472696"/>
    <w:rsid w:val="00472B80"/>
    <w:rsid w:val="00472E9A"/>
    <w:rsid w:val="004733CE"/>
    <w:rsid w:val="0047349B"/>
    <w:rsid w:val="004735BC"/>
    <w:rsid w:val="00473757"/>
    <w:rsid w:val="004738A6"/>
    <w:rsid w:val="00473B13"/>
    <w:rsid w:val="00473B1B"/>
    <w:rsid w:val="00473BAE"/>
    <w:rsid w:val="00473C22"/>
    <w:rsid w:val="00474103"/>
    <w:rsid w:val="004743F7"/>
    <w:rsid w:val="00474970"/>
    <w:rsid w:val="00474A0F"/>
    <w:rsid w:val="00474B4B"/>
    <w:rsid w:val="00474F9E"/>
    <w:rsid w:val="00474FA8"/>
    <w:rsid w:val="00476122"/>
    <w:rsid w:val="0047620C"/>
    <w:rsid w:val="00476287"/>
    <w:rsid w:val="00476400"/>
    <w:rsid w:val="004764E2"/>
    <w:rsid w:val="004765F4"/>
    <w:rsid w:val="00476951"/>
    <w:rsid w:val="00477085"/>
    <w:rsid w:val="004774FE"/>
    <w:rsid w:val="00477523"/>
    <w:rsid w:val="004775C1"/>
    <w:rsid w:val="004777D3"/>
    <w:rsid w:val="0047783B"/>
    <w:rsid w:val="004779A3"/>
    <w:rsid w:val="00477ADF"/>
    <w:rsid w:val="00477BA2"/>
    <w:rsid w:val="00477C08"/>
    <w:rsid w:val="004801D1"/>
    <w:rsid w:val="00480626"/>
    <w:rsid w:val="0048072E"/>
    <w:rsid w:val="00480D3C"/>
    <w:rsid w:val="004814C7"/>
    <w:rsid w:val="004814E6"/>
    <w:rsid w:val="004818CF"/>
    <w:rsid w:val="00481983"/>
    <w:rsid w:val="004819F8"/>
    <w:rsid w:val="00481A02"/>
    <w:rsid w:val="00481C21"/>
    <w:rsid w:val="004820F0"/>
    <w:rsid w:val="004823F6"/>
    <w:rsid w:val="004826B6"/>
    <w:rsid w:val="00482E23"/>
    <w:rsid w:val="0048307E"/>
    <w:rsid w:val="00483307"/>
    <w:rsid w:val="004833A0"/>
    <w:rsid w:val="004833A4"/>
    <w:rsid w:val="004834A9"/>
    <w:rsid w:val="0048359E"/>
    <w:rsid w:val="00483DFE"/>
    <w:rsid w:val="00483F08"/>
    <w:rsid w:val="00483F42"/>
    <w:rsid w:val="00484261"/>
    <w:rsid w:val="004842E6"/>
    <w:rsid w:val="004843D1"/>
    <w:rsid w:val="00484A14"/>
    <w:rsid w:val="00484FC7"/>
    <w:rsid w:val="00485093"/>
    <w:rsid w:val="0048519C"/>
    <w:rsid w:val="004852C1"/>
    <w:rsid w:val="00485603"/>
    <w:rsid w:val="0048582F"/>
    <w:rsid w:val="00485DA6"/>
    <w:rsid w:val="00486222"/>
    <w:rsid w:val="004862A4"/>
    <w:rsid w:val="00486A26"/>
    <w:rsid w:val="00486B71"/>
    <w:rsid w:val="00486F70"/>
    <w:rsid w:val="00487378"/>
    <w:rsid w:val="00487601"/>
    <w:rsid w:val="00487AC5"/>
    <w:rsid w:val="00487DC1"/>
    <w:rsid w:val="00487F3C"/>
    <w:rsid w:val="0049025B"/>
    <w:rsid w:val="00490C67"/>
    <w:rsid w:val="00490ECD"/>
    <w:rsid w:val="00490EDD"/>
    <w:rsid w:val="0049121A"/>
    <w:rsid w:val="0049149F"/>
    <w:rsid w:val="0049166E"/>
    <w:rsid w:val="0049192B"/>
    <w:rsid w:val="00491BE9"/>
    <w:rsid w:val="0049232D"/>
    <w:rsid w:val="0049305A"/>
    <w:rsid w:val="004935C4"/>
    <w:rsid w:val="0049371E"/>
    <w:rsid w:val="0049379C"/>
    <w:rsid w:val="004943AE"/>
    <w:rsid w:val="004945CD"/>
    <w:rsid w:val="00494664"/>
    <w:rsid w:val="004948EC"/>
    <w:rsid w:val="004951C1"/>
    <w:rsid w:val="00495849"/>
    <w:rsid w:val="00495867"/>
    <w:rsid w:val="0049588D"/>
    <w:rsid w:val="00495D75"/>
    <w:rsid w:val="00496186"/>
    <w:rsid w:val="004963C2"/>
    <w:rsid w:val="0049656D"/>
    <w:rsid w:val="00496764"/>
    <w:rsid w:val="004967ED"/>
    <w:rsid w:val="00496B8F"/>
    <w:rsid w:val="00496F10"/>
    <w:rsid w:val="0049701D"/>
    <w:rsid w:val="00497985"/>
    <w:rsid w:val="004A0369"/>
    <w:rsid w:val="004A11A3"/>
    <w:rsid w:val="004A17B7"/>
    <w:rsid w:val="004A1A7E"/>
    <w:rsid w:val="004A1B3B"/>
    <w:rsid w:val="004A1EA7"/>
    <w:rsid w:val="004A2757"/>
    <w:rsid w:val="004A2975"/>
    <w:rsid w:val="004A2AE2"/>
    <w:rsid w:val="004A2AE9"/>
    <w:rsid w:val="004A2B4C"/>
    <w:rsid w:val="004A314F"/>
    <w:rsid w:val="004A32DA"/>
    <w:rsid w:val="004A34CE"/>
    <w:rsid w:val="004A35BE"/>
    <w:rsid w:val="004A35D0"/>
    <w:rsid w:val="004A3925"/>
    <w:rsid w:val="004A3BA5"/>
    <w:rsid w:val="004A3BD2"/>
    <w:rsid w:val="004A3CC4"/>
    <w:rsid w:val="004A40C7"/>
    <w:rsid w:val="004A41D5"/>
    <w:rsid w:val="004A43B5"/>
    <w:rsid w:val="004A498D"/>
    <w:rsid w:val="004A4E09"/>
    <w:rsid w:val="004A5393"/>
    <w:rsid w:val="004A5772"/>
    <w:rsid w:val="004A5BF0"/>
    <w:rsid w:val="004A5C83"/>
    <w:rsid w:val="004A6153"/>
    <w:rsid w:val="004A61F8"/>
    <w:rsid w:val="004A62C7"/>
    <w:rsid w:val="004A64C6"/>
    <w:rsid w:val="004A67BB"/>
    <w:rsid w:val="004A6F4E"/>
    <w:rsid w:val="004A74B1"/>
    <w:rsid w:val="004B00E9"/>
    <w:rsid w:val="004B014E"/>
    <w:rsid w:val="004B0549"/>
    <w:rsid w:val="004B05D4"/>
    <w:rsid w:val="004B0B9D"/>
    <w:rsid w:val="004B0CD6"/>
    <w:rsid w:val="004B1561"/>
    <w:rsid w:val="004B1728"/>
    <w:rsid w:val="004B1917"/>
    <w:rsid w:val="004B19BE"/>
    <w:rsid w:val="004B1F17"/>
    <w:rsid w:val="004B1F6C"/>
    <w:rsid w:val="004B2013"/>
    <w:rsid w:val="004B2584"/>
    <w:rsid w:val="004B2A63"/>
    <w:rsid w:val="004B2B62"/>
    <w:rsid w:val="004B2F83"/>
    <w:rsid w:val="004B3214"/>
    <w:rsid w:val="004B378D"/>
    <w:rsid w:val="004B3A0E"/>
    <w:rsid w:val="004B3A48"/>
    <w:rsid w:val="004B4478"/>
    <w:rsid w:val="004B4A00"/>
    <w:rsid w:val="004B4C03"/>
    <w:rsid w:val="004B5C2D"/>
    <w:rsid w:val="004B5C45"/>
    <w:rsid w:val="004B5DE5"/>
    <w:rsid w:val="004B619B"/>
    <w:rsid w:val="004B625F"/>
    <w:rsid w:val="004B6F9A"/>
    <w:rsid w:val="004B72DF"/>
    <w:rsid w:val="004B7998"/>
    <w:rsid w:val="004B7F88"/>
    <w:rsid w:val="004C0281"/>
    <w:rsid w:val="004C02C4"/>
    <w:rsid w:val="004C0366"/>
    <w:rsid w:val="004C1647"/>
    <w:rsid w:val="004C1DA6"/>
    <w:rsid w:val="004C1F95"/>
    <w:rsid w:val="004C2122"/>
    <w:rsid w:val="004C22FC"/>
    <w:rsid w:val="004C2461"/>
    <w:rsid w:val="004C2636"/>
    <w:rsid w:val="004C27EC"/>
    <w:rsid w:val="004C288B"/>
    <w:rsid w:val="004C3247"/>
    <w:rsid w:val="004C3259"/>
    <w:rsid w:val="004C35B4"/>
    <w:rsid w:val="004C3637"/>
    <w:rsid w:val="004C3792"/>
    <w:rsid w:val="004C381A"/>
    <w:rsid w:val="004C3AD0"/>
    <w:rsid w:val="004C3B1F"/>
    <w:rsid w:val="004C3CCB"/>
    <w:rsid w:val="004C3DED"/>
    <w:rsid w:val="004C43B8"/>
    <w:rsid w:val="004C4D09"/>
    <w:rsid w:val="004C4D68"/>
    <w:rsid w:val="004C5173"/>
    <w:rsid w:val="004C55D5"/>
    <w:rsid w:val="004C5B26"/>
    <w:rsid w:val="004C5EA4"/>
    <w:rsid w:val="004C6844"/>
    <w:rsid w:val="004C6970"/>
    <w:rsid w:val="004C76E2"/>
    <w:rsid w:val="004C7A53"/>
    <w:rsid w:val="004C7D0A"/>
    <w:rsid w:val="004C7DB3"/>
    <w:rsid w:val="004D02A5"/>
    <w:rsid w:val="004D0556"/>
    <w:rsid w:val="004D0F96"/>
    <w:rsid w:val="004D1115"/>
    <w:rsid w:val="004D124C"/>
    <w:rsid w:val="004D1B63"/>
    <w:rsid w:val="004D1F51"/>
    <w:rsid w:val="004D22F8"/>
    <w:rsid w:val="004D2FFA"/>
    <w:rsid w:val="004D31E0"/>
    <w:rsid w:val="004D32F5"/>
    <w:rsid w:val="004D42D5"/>
    <w:rsid w:val="004D46B1"/>
    <w:rsid w:val="004D47F2"/>
    <w:rsid w:val="004D4915"/>
    <w:rsid w:val="004D4E71"/>
    <w:rsid w:val="004D5001"/>
    <w:rsid w:val="004D5344"/>
    <w:rsid w:val="004D57FF"/>
    <w:rsid w:val="004D5A2B"/>
    <w:rsid w:val="004D5DF6"/>
    <w:rsid w:val="004D5E32"/>
    <w:rsid w:val="004D62EE"/>
    <w:rsid w:val="004D645C"/>
    <w:rsid w:val="004D6502"/>
    <w:rsid w:val="004D68AD"/>
    <w:rsid w:val="004D6E93"/>
    <w:rsid w:val="004D7C14"/>
    <w:rsid w:val="004E07B3"/>
    <w:rsid w:val="004E17AC"/>
    <w:rsid w:val="004E1901"/>
    <w:rsid w:val="004E1911"/>
    <w:rsid w:val="004E1B3E"/>
    <w:rsid w:val="004E1D3E"/>
    <w:rsid w:val="004E1D93"/>
    <w:rsid w:val="004E1E9A"/>
    <w:rsid w:val="004E2030"/>
    <w:rsid w:val="004E20FB"/>
    <w:rsid w:val="004E23F6"/>
    <w:rsid w:val="004E24DB"/>
    <w:rsid w:val="004E25EA"/>
    <w:rsid w:val="004E287F"/>
    <w:rsid w:val="004E2884"/>
    <w:rsid w:val="004E32AC"/>
    <w:rsid w:val="004E3A82"/>
    <w:rsid w:val="004E4702"/>
    <w:rsid w:val="004E49AB"/>
    <w:rsid w:val="004E4A6D"/>
    <w:rsid w:val="004E5709"/>
    <w:rsid w:val="004E5815"/>
    <w:rsid w:val="004E5F6B"/>
    <w:rsid w:val="004E618C"/>
    <w:rsid w:val="004E6574"/>
    <w:rsid w:val="004E69D1"/>
    <w:rsid w:val="004E6BC8"/>
    <w:rsid w:val="004E6E16"/>
    <w:rsid w:val="004E70BF"/>
    <w:rsid w:val="004E7146"/>
    <w:rsid w:val="004E718E"/>
    <w:rsid w:val="004E73E8"/>
    <w:rsid w:val="004E7598"/>
    <w:rsid w:val="004E7BF6"/>
    <w:rsid w:val="004E7C86"/>
    <w:rsid w:val="004E7CE1"/>
    <w:rsid w:val="004E7E90"/>
    <w:rsid w:val="004F041F"/>
    <w:rsid w:val="004F04CB"/>
    <w:rsid w:val="004F08C3"/>
    <w:rsid w:val="004F0DDD"/>
    <w:rsid w:val="004F0E69"/>
    <w:rsid w:val="004F1178"/>
    <w:rsid w:val="004F1475"/>
    <w:rsid w:val="004F152C"/>
    <w:rsid w:val="004F1ED0"/>
    <w:rsid w:val="004F1FDA"/>
    <w:rsid w:val="004F20E5"/>
    <w:rsid w:val="004F2326"/>
    <w:rsid w:val="004F23BA"/>
    <w:rsid w:val="004F2917"/>
    <w:rsid w:val="004F2E37"/>
    <w:rsid w:val="004F3056"/>
    <w:rsid w:val="004F32A8"/>
    <w:rsid w:val="004F3975"/>
    <w:rsid w:val="004F3B6B"/>
    <w:rsid w:val="004F3DE8"/>
    <w:rsid w:val="004F3F58"/>
    <w:rsid w:val="004F43FF"/>
    <w:rsid w:val="004F445B"/>
    <w:rsid w:val="004F4C3C"/>
    <w:rsid w:val="004F4E9F"/>
    <w:rsid w:val="004F50AB"/>
    <w:rsid w:val="004F528E"/>
    <w:rsid w:val="004F5516"/>
    <w:rsid w:val="004F5541"/>
    <w:rsid w:val="004F5C42"/>
    <w:rsid w:val="004F5C85"/>
    <w:rsid w:val="004F5F79"/>
    <w:rsid w:val="004F618A"/>
    <w:rsid w:val="004F6422"/>
    <w:rsid w:val="004F67FD"/>
    <w:rsid w:val="004F69FD"/>
    <w:rsid w:val="004F6FD5"/>
    <w:rsid w:val="004F7361"/>
    <w:rsid w:val="004F7427"/>
    <w:rsid w:val="004F7492"/>
    <w:rsid w:val="004F74C4"/>
    <w:rsid w:val="004F75C2"/>
    <w:rsid w:val="004F77A7"/>
    <w:rsid w:val="004F788C"/>
    <w:rsid w:val="004F78E6"/>
    <w:rsid w:val="00500FE6"/>
    <w:rsid w:val="0050119A"/>
    <w:rsid w:val="005014D7"/>
    <w:rsid w:val="00501B97"/>
    <w:rsid w:val="00501DBF"/>
    <w:rsid w:val="00501E92"/>
    <w:rsid w:val="005020DD"/>
    <w:rsid w:val="005021CB"/>
    <w:rsid w:val="00502277"/>
    <w:rsid w:val="005028C4"/>
    <w:rsid w:val="00502998"/>
    <w:rsid w:val="00502D6C"/>
    <w:rsid w:val="005034F6"/>
    <w:rsid w:val="00503549"/>
    <w:rsid w:val="0050385A"/>
    <w:rsid w:val="00503D6C"/>
    <w:rsid w:val="00504098"/>
    <w:rsid w:val="0050434C"/>
    <w:rsid w:val="00504566"/>
    <w:rsid w:val="00504942"/>
    <w:rsid w:val="00504C34"/>
    <w:rsid w:val="00504C54"/>
    <w:rsid w:val="00504E7D"/>
    <w:rsid w:val="00505050"/>
    <w:rsid w:val="00505116"/>
    <w:rsid w:val="0050545B"/>
    <w:rsid w:val="00506087"/>
    <w:rsid w:val="005067D2"/>
    <w:rsid w:val="0050680F"/>
    <w:rsid w:val="005068D0"/>
    <w:rsid w:val="00506CF8"/>
    <w:rsid w:val="005072CE"/>
    <w:rsid w:val="00507D07"/>
    <w:rsid w:val="00507E57"/>
    <w:rsid w:val="00507F7A"/>
    <w:rsid w:val="0051003B"/>
    <w:rsid w:val="00510623"/>
    <w:rsid w:val="00510CBF"/>
    <w:rsid w:val="00510DB1"/>
    <w:rsid w:val="00511B62"/>
    <w:rsid w:val="00511C85"/>
    <w:rsid w:val="00511EA9"/>
    <w:rsid w:val="0051214E"/>
    <w:rsid w:val="005121A3"/>
    <w:rsid w:val="005123A0"/>
    <w:rsid w:val="0051282D"/>
    <w:rsid w:val="005134BB"/>
    <w:rsid w:val="005134F2"/>
    <w:rsid w:val="0051378B"/>
    <w:rsid w:val="00513E66"/>
    <w:rsid w:val="00513FE9"/>
    <w:rsid w:val="00513FFB"/>
    <w:rsid w:val="00514071"/>
    <w:rsid w:val="005140E6"/>
    <w:rsid w:val="00514486"/>
    <w:rsid w:val="0051457B"/>
    <w:rsid w:val="00514C5B"/>
    <w:rsid w:val="005150DC"/>
    <w:rsid w:val="00515343"/>
    <w:rsid w:val="005153B2"/>
    <w:rsid w:val="00515E86"/>
    <w:rsid w:val="00515E91"/>
    <w:rsid w:val="0051600E"/>
    <w:rsid w:val="005162EB"/>
    <w:rsid w:val="00516721"/>
    <w:rsid w:val="005167AD"/>
    <w:rsid w:val="0051693F"/>
    <w:rsid w:val="00516AA2"/>
    <w:rsid w:val="005171D6"/>
    <w:rsid w:val="005177C8"/>
    <w:rsid w:val="0051799A"/>
    <w:rsid w:val="00517C3E"/>
    <w:rsid w:val="00517F59"/>
    <w:rsid w:val="0052018F"/>
    <w:rsid w:val="005209A0"/>
    <w:rsid w:val="005209E4"/>
    <w:rsid w:val="00520C35"/>
    <w:rsid w:val="00520F0F"/>
    <w:rsid w:val="00521837"/>
    <w:rsid w:val="00521DAD"/>
    <w:rsid w:val="00523319"/>
    <w:rsid w:val="00523512"/>
    <w:rsid w:val="00523AE7"/>
    <w:rsid w:val="00523B18"/>
    <w:rsid w:val="00523FF6"/>
    <w:rsid w:val="005255B5"/>
    <w:rsid w:val="00525673"/>
    <w:rsid w:val="005257AC"/>
    <w:rsid w:val="00525924"/>
    <w:rsid w:val="00525CE0"/>
    <w:rsid w:val="00525DD0"/>
    <w:rsid w:val="005260E3"/>
    <w:rsid w:val="005263AD"/>
    <w:rsid w:val="005265AC"/>
    <w:rsid w:val="005265AD"/>
    <w:rsid w:val="0052668A"/>
    <w:rsid w:val="00527163"/>
    <w:rsid w:val="0052791C"/>
    <w:rsid w:val="00527CB0"/>
    <w:rsid w:val="005300C8"/>
    <w:rsid w:val="0053017B"/>
    <w:rsid w:val="005301EF"/>
    <w:rsid w:val="005305D9"/>
    <w:rsid w:val="005306EE"/>
    <w:rsid w:val="005306F1"/>
    <w:rsid w:val="00530F86"/>
    <w:rsid w:val="005315FF"/>
    <w:rsid w:val="00531817"/>
    <w:rsid w:val="0053228D"/>
    <w:rsid w:val="00532610"/>
    <w:rsid w:val="005329CC"/>
    <w:rsid w:val="00532B87"/>
    <w:rsid w:val="00532DD9"/>
    <w:rsid w:val="00532DF5"/>
    <w:rsid w:val="0053325F"/>
    <w:rsid w:val="005334E9"/>
    <w:rsid w:val="00533720"/>
    <w:rsid w:val="00533952"/>
    <w:rsid w:val="00533B85"/>
    <w:rsid w:val="00533B96"/>
    <w:rsid w:val="00533C97"/>
    <w:rsid w:val="00533F35"/>
    <w:rsid w:val="0053401F"/>
    <w:rsid w:val="00534348"/>
    <w:rsid w:val="00534425"/>
    <w:rsid w:val="0053455D"/>
    <w:rsid w:val="00535667"/>
    <w:rsid w:val="00535734"/>
    <w:rsid w:val="005359C7"/>
    <w:rsid w:val="00535A98"/>
    <w:rsid w:val="00535C76"/>
    <w:rsid w:val="005362C9"/>
    <w:rsid w:val="0053638B"/>
    <w:rsid w:val="00536BAF"/>
    <w:rsid w:val="00536D11"/>
    <w:rsid w:val="00537431"/>
    <w:rsid w:val="00537C3A"/>
    <w:rsid w:val="005400F3"/>
    <w:rsid w:val="00540264"/>
    <w:rsid w:val="005404FA"/>
    <w:rsid w:val="00540601"/>
    <w:rsid w:val="00540694"/>
    <w:rsid w:val="00540E56"/>
    <w:rsid w:val="00540F63"/>
    <w:rsid w:val="0054121F"/>
    <w:rsid w:val="00541295"/>
    <w:rsid w:val="005412BF"/>
    <w:rsid w:val="00541384"/>
    <w:rsid w:val="005415E1"/>
    <w:rsid w:val="00541779"/>
    <w:rsid w:val="005417BA"/>
    <w:rsid w:val="00541B08"/>
    <w:rsid w:val="00541EE7"/>
    <w:rsid w:val="00542BCD"/>
    <w:rsid w:val="00542C74"/>
    <w:rsid w:val="0054344C"/>
    <w:rsid w:val="0054361E"/>
    <w:rsid w:val="00543636"/>
    <w:rsid w:val="0054364A"/>
    <w:rsid w:val="005439DC"/>
    <w:rsid w:val="00543A8C"/>
    <w:rsid w:val="00543AF3"/>
    <w:rsid w:val="00543BBC"/>
    <w:rsid w:val="00543F5D"/>
    <w:rsid w:val="00544389"/>
    <w:rsid w:val="005443C7"/>
    <w:rsid w:val="00544D7B"/>
    <w:rsid w:val="00545712"/>
    <w:rsid w:val="00545D16"/>
    <w:rsid w:val="00546090"/>
    <w:rsid w:val="005465E3"/>
    <w:rsid w:val="005467AB"/>
    <w:rsid w:val="00546A87"/>
    <w:rsid w:val="00546A9B"/>
    <w:rsid w:val="00547029"/>
    <w:rsid w:val="00547372"/>
    <w:rsid w:val="005473F1"/>
    <w:rsid w:val="005476B6"/>
    <w:rsid w:val="005476EC"/>
    <w:rsid w:val="0054778E"/>
    <w:rsid w:val="0054791B"/>
    <w:rsid w:val="00547BB5"/>
    <w:rsid w:val="00547E63"/>
    <w:rsid w:val="00547FCC"/>
    <w:rsid w:val="00550594"/>
    <w:rsid w:val="00550771"/>
    <w:rsid w:val="005509E4"/>
    <w:rsid w:val="00550AE8"/>
    <w:rsid w:val="0055107A"/>
    <w:rsid w:val="0055109D"/>
    <w:rsid w:val="005511EB"/>
    <w:rsid w:val="0055141A"/>
    <w:rsid w:val="00551D59"/>
    <w:rsid w:val="00551E3C"/>
    <w:rsid w:val="00551FE1"/>
    <w:rsid w:val="005520E0"/>
    <w:rsid w:val="0055289E"/>
    <w:rsid w:val="00552925"/>
    <w:rsid w:val="00552A38"/>
    <w:rsid w:val="00552B8B"/>
    <w:rsid w:val="00552D14"/>
    <w:rsid w:val="0055300F"/>
    <w:rsid w:val="0055337E"/>
    <w:rsid w:val="00553407"/>
    <w:rsid w:val="0055346C"/>
    <w:rsid w:val="0055358E"/>
    <w:rsid w:val="00553924"/>
    <w:rsid w:val="00554416"/>
    <w:rsid w:val="005544C2"/>
    <w:rsid w:val="005546F0"/>
    <w:rsid w:val="00554765"/>
    <w:rsid w:val="005549E4"/>
    <w:rsid w:val="00554AA6"/>
    <w:rsid w:val="00555245"/>
    <w:rsid w:val="00555B1D"/>
    <w:rsid w:val="00556214"/>
    <w:rsid w:val="005562BF"/>
    <w:rsid w:val="00556441"/>
    <w:rsid w:val="00556668"/>
    <w:rsid w:val="00556922"/>
    <w:rsid w:val="00556A0B"/>
    <w:rsid w:val="00556BD5"/>
    <w:rsid w:val="005572EC"/>
    <w:rsid w:val="005573FD"/>
    <w:rsid w:val="005574DC"/>
    <w:rsid w:val="00557577"/>
    <w:rsid w:val="00557882"/>
    <w:rsid w:val="00557E96"/>
    <w:rsid w:val="00560A62"/>
    <w:rsid w:val="00560C04"/>
    <w:rsid w:val="00560CB3"/>
    <w:rsid w:val="00560D3E"/>
    <w:rsid w:val="00560F61"/>
    <w:rsid w:val="005628EE"/>
    <w:rsid w:val="00562971"/>
    <w:rsid w:val="00562C85"/>
    <w:rsid w:val="00562C98"/>
    <w:rsid w:val="00562D42"/>
    <w:rsid w:val="00562EE8"/>
    <w:rsid w:val="005630FE"/>
    <w:rsid w:val="005637BA"/>
    <w:rsid w:val="005639DD"/>
    <w:rsid w:val="00563ADF"/>
    <w:rsid w:val="00563DE2"/>
    <w:rsid w:val="00563E3F"/>
    <w:rsid w:val="00563EEE"/>
    <w:rsid w:val="00563F23"/>
    <w:rsid w:val="005643EB"/>
    <w:rsid w:val="00564449"/>
    <w:rsid w:val="0056445B"/>
    <w:rsid w:val="0056455E"/>
    <w:rsid w:val="00565156"/>
    <w:rsid w:val="0056554E"/>
    <w:rsid w:val="00565845"/>
    <w:rsid w:val="00565D67"/>
    <w:rsid w:val="00565D8B"/>
    <w:rsid w:val="00565E6E"/>
    <w:rsid w:val="005663B0"/>
    <w:rsid w:val="00566427"/>
    <w:rsid w:val="005668B1"/>
    <w:rsid w:val="00566973"/>
    <w:rsid w:val="00566C53"/>
    <w:rsid w:val="00566E6B"/>
    <w:rsid w:val="00566FE5"/>
    <w:rsid w:val="00567839"/>
    <w:rsid w:val="0056799F"/>
    <w:rsid w:val="00567B6B"/>
    <w:rsid w:val="00567E16"/>
    <w:rsid w:val="00567E19"/>
    <w:rsid w:val="005701E0"/>
    <w:rsid w:val="00570B38"/>
    <w:rsid w:val="00570F79"/>
    <w:rsid w:val="00570FC5"/>
    <w:rsid w:val="00571636"/>
    <w:rsid w:val="00571CC3"/>
    <w:rsid w:val="00571D5E"/>
    <w:rsid w:val="00571E4B"/>
    <w:rsid w:val="00571EA4"/>
    <w:rsid w:val="00572536"/>
    <w:rsid w:val="005728FE"/>
    <w:rsid w:val="00573036"/>
    <w:rsid w:val="00573056"/>
    <w:rsid w:val="005734A4"/>
    <w:rsid w:val="005737E7"/>
    <w:rsid w:val="00573C41"/>
    <w:rsid w:val="00573F9C"/>
    <w:rsid w:val="00574174"/>
    <w:rsid w:val="00574679"/>
    <w:rsid w:val="005746DA"/>
    <w:rsid w:val="00574BF8"/>
    <w:rsid w:val="00575732"/>
    <w:rsid w:val="00575D5A"/>
    <w:rsid w:val="00575D62"/>
    <w:rsid w:val="00576337"/>
    <w:rsid w:val="0057665E"/>
    <w:rsid w:val="00576EC0"/>
    <w:rsid w:val="005772DE"/>
    <w:rsid w:val="00577509"/>
    <w:rsid w:val="00577696"/>
    <w:rsid w:val="00577B35"/>
    <w:rsid w:val="00577BAB"/>
    <w:rsid w:val="00580DBF"/>
    <w:rsid w:val="00580F36"/>
    <w:rsid w:val="0058141D"/>
    <w:rsid w:val="005818CB"/>
    <w:rsid w:val="00581A93"/>
    <w:rsid w:val="00581D6E"/>
    <w:rsid w:val="00581F2E"/>
    <w:rsid w:val="00581F71"/>
    <w:rsid w:val="00582474"/>
    <w:rsid w:val="0058248D"/>
    <w:rsid w:val="0058335C"/>
    <w:rsid w:val="00583D15"/>
    <w:rsid w:val="005840B4"/>
    <w:rsid w:val="005841EC"/>
    <w:rsid w:val="005846A5"/>
    <w:rsid w:val="00584C96"/>
    <w:rsid w:val="005850E8"/>
    <w:rsid w:val="005852EA"/>
    <w:rsid w:val="005857E1"/>
    <w:rsid w:val="00585A44"/>
    <w:rsid w:val="00585E94"/>
    <w:rsid w:val="00585FC7"/>
    <w:rsid w:val="005860B5"/>
    <w:rsid w:val="005861FB"/>
    <w:rsid w:val="0058679E"/>
    <w:rsid w:val="00586A2A"/>
    <w:rsid w:val="0058704E"/>
    <w:rsid w:val="00587319"/>
    <w:rsid w:val="00587E1F"/>
    <w:rsid w:val="0059002D"/>
    <w:rsid w:val="00590790"/>
    <w:rsid w:val="00590AEF"/>
    <w:rsid w:val="00590EA6"/>
    <w:rsid w:val="00590F6B"/>
    <w:rsid w:val="00590F95"/>
    <w:rsid w:val="00591C85"/>
    <w:rsid w:val="00592093"/>
    <w:rsid w:val="005920DF"/>
    <w:rsid w:val="00592ABE"/>
    <w:rsid w:val="00592CBC"/>
    <w:rsid w:val="00592D55"/>
    <w:rsid w:val="00592E33"/>
    <w:rsid w:val="0059300A"/>
    <w:rsid w:val="0059313C"/>
    <w:rsid w:val="00593ACD"/>
    <w:rsid w:val="00593BA4"/>
    <w:rsid w:val="00593F0E"/>
    <w:rsid w:val="00594021"/>
    <w:rsid w:val="0059459C"/>
    <w:rsid w:val="005945FC"/>
    <w:rsid w:val="00594878"/>
    <w:rsid w:val="005949B8"/>
    <w:rsid w:val="005955A8"/>
    <w:rsid w:val="005956D1"/>
    <w:rsid w:val="00595B06"/>
    <w:rsid w:val="00595BD0"/>
    <w:rsid w:val="00595D8D"/>
    <w:rsid w:val="00595DD3"/>
    <w:rsid w:val="00595DF2"/>
    <w:rsid w:val="00596FE3"/>
    <w:rsid w:val="0059776D"/>
    <w:rsid w:val="00597C77"/>
    <w:rsid w:val="00597E11"/>
    <w:rsid w:val="00597EF3"/>
    <w:rsid w:val="005A0292"/>
    <w:rsid w:val="005A049B"/>
    <w:rsid w:val="005A0A0E"/>
    <w:rsid w:val="005A0B31"/>
    <w:rsid w:val="005A0D8C"/>
    <w:rsid w:val="005A0DE7"/>
    <w:rsid w:val="005A1042"/>
    <w:rsid w:val="005A10B8"/>
    <w:rsid w:val="005A1139"/>
    <w:rsid w:val="005A147B"/>
    <w:rsid w:val="005A1795"/>
    <w:rsid w:val="005A2458"/>
    <w:rsid w:val="005A2834"/>
    <w:rsid w:val="005A29DD"/>
    <w:rsid w:val="005A313D"/>
    <w:rsid w:val="005A338F"/>
    <w:rsid w:val="005A3DC3"/>
    <w:rsid w:val="005A42F5"/>
    <w:rsid w:val="005A5486"/>
    <w:rsid w:val="005A5569"/>
    <w:rsid w:val="005A55ED"/>
    <w:rsid w:val="005A57FD"/>
    <w:rsid w:val="005A5A8E"/>
    <w:rsid w:val="005A5B55"/>
    <w:rsid w:val="005A6065"/>
    <w:rsid w:val="005A61E6"/>
    <w:rsid w:val="005A657D"/>
    <w:rsid w:val="005A692C"/>
    <w:rsid w:val="005A6B22"/>
    <w:rsid w:val="005A7351"/>
    <w:rsid w:val="005A74D6"/>
    <w:rsid w:val="005A7751"/>
    <w:rsid w:val="005A784A"/>
    <w:rsid w:val="005B00DF"/>
    <w:rsid w:val="005B0432"/>
    <w:rsid w:val="005B0861"/>
    <w:rsid w:val="005B0DEA"/>
    <w:rsid w:val="005B0E60"/>
    <w:rsid w:val="005B16EC"/>
    <w:rsid w:val="005B1776"/>
    <w:rsid w:val="005B19C1"/>
    <w:rsid w:val="005B1B36"/>
    <w:rsid w:val="005B1BB5"/>
    <w:rsid w:val="005B1F03"/>
    <w:rsid w:val="005B2017"/>
    <w:rsid w:val="005B23D8"/>
    <w:rsid w:val="005B2767"/>
    <w:rsid w:val="005B27B8"/>
    <w:rsid w:val="005B3534"/>
    <w:rsid w:val="005B3B43"/>
    <w:rsid w:val="005B44C5"/>
    <w:rsid w:val="005B45B8"/>
    <w:rsid w:val="005B4A48"/>
    <w:rsid w:val="005B4D96"/>
    <w:rsid w:val="005B4EFF"/>
    <w:rsid w:val="005B52E3"/>
    <w:rsid w:val="005B530D"/>
    <w:rsid w:val="005B5738"/>
    <w:rsid w:val="005B5BFD"/>
    <w:rsid w:val="005B6599"/>
    <w:rsid w:val="005B679E"/>
    <w:rsid w:val="005B6E93"/>
    <w:rsid w:val="005B74E6"/>
    <w:rsid w:val="005B7554"/>
    <w:rsid w:val="005B75C7"/>
    <w:rsid w:val="005B75E3"/>
    <w:rsid w:val="005B76C7"/>
    <w:rsid w:val="005B77A1"/>
    <w:rsid w:val="005B77FA"/>
    <w:rsid w:val="005B7CA4"/>
    <w:rsid w:val="005B7DDA"/>
    <w:rsid w:val="005C04D5"/>
    <w:rsid w:val="005C04DF"/>
    <w:rsid w:val="005C06E0"/>
    <w:rsid w:val="005C0A3F"/>
    <w:rsid w:val="005C1697"/>
    <w:rsid w:val="005C171E"/>
    <w:rsid w:val="005C1CF9"/>
    <w:rsid w:val="005C1EAF"/>
    <w:rsid w:val="005C21C2"/>
    <w:rsid w:val="005C2715"/>
    <w:rsid w:val="005C2839"/>
    <w:rsid w:val="005C2B07"/>
    <w:rsid w:val="005C2C13"/>
    <w:rsid w:val="005C3105"/>
    <w:rsid w:val="005C3132"/>
    <w:rsid w:val="005C31FB"/>
    <w:rsid w:val="005C3280"/>
    <w:rsid w:val="005C3371"/>
    <w:rsid w:val="005C35A3"/>
    <w:rsid w:val="005C38B4"/>
    <w:rsid w:val="005C3B1D"/>
    <w:rsid w:val="005C42BB"/>
    <w:rsid w:val="005C5485"/>
    <w:rsid w:val="005C5ADE"/>
    <w:rsid w:val="005C6262"/>
    <w:rsid w:val="005C64D5"/>
    <w:rsid w:val="005C6830"/>
    <w:rsid w:val="005C6E3F"/>
    <w:rsid w:val="005C73E6"/>
    <w:rsid w:val="005C75BB"/>
    <w:rsid w:val="005C780E"/>
    <w:rsid w:val="005C7993"/>
    <w:rsid w:val="005D07B9"/>
    <w:rsid w:val="005D08BB"/>
    <w:rsid w:val="005D0B1F"/>
    <w:rsid w:val="005D13AE"/>
    <w:rsid w:val="005D153E"/>
    <w:rsid w:val="005D1658"/>
    <w:rsid w:val="005D1690"/>
    <w:rsid w:val="005D1851"/>
    <w:rsid w:val="005D1A0F"/>
    <w:rsid w:val="005D1CC0"/>
    <w:rsid w:val="005D1E9F"/>
    <w:rsid w:val="005D2105"/>
    <w:rsid w:val="005D21D1"/>
    <w:rsid w:val="005D22BC"/>
    <w:rsid w:val="005D2562"/>
    <w:rsid w:val="005D2980"/>
    <w:rsid w:val="005D299F"/>
    <w:rsid w:val="005D2A6A"/>
    <w:rsid w:val="005D2C6B"/>
    <w:rsid w:val="005D2CCF"/>
    <w:rsid w:val="005D2D88"/>
    <w:rsid w:val="005D3286"/>
    <w:rsid w:val="005D3B22"/>
    <w:rsid w:val="005D3E3F"/>
    <w:rsid w:val="005D3E7F"/>
    <w:rsid w:val="005D4324"/>
    <w:rsid w:val="005D45A0"/>
    <w:rsid w:val="005D4C94"/>
    <w:rsid w:val="005D4FE5"/>
    <w:rsid w:val="005D5364"/>
    <w:rsid w:val="005D5BC8"/>
    <w:rsid w:val="005D5C0E"/>
    <w:rsid w:val="005D63F7"/>
    <w:rsid w:val="005D6644"/>
    <w:rsid w:val="005D6A53"/>
    <w:rsid w:val="005D6B17"/>
    <w:rsid w:val="005D6F1A"/>
    <w:rsid w:val="005D7227"/>
    <w:rsid w:val="005D7E0F"/>
    <w:rsid w:val="005E046C"/>
    <w:rsid w:val="005E0662"/>
    <w:rsid w:val="005E0BF1"/>
    <w:rsid w:val="005E0FD9"/>
    <w:rsid w:val="005E1599"/>
    <w:rsid w:val="005E15AB"/>
    <w:rsid w:val="005E17E2"/>
    <w:rsid w:val="005E19D1"/>
    <w:rsid w:val="005E1A7C"/>
    <w:rsid w:val="005E1B8B"/>
    <w:rsid w:val="005E27C4"/>
    <w:rsid w:val="005E283F"/>
    <w:rsid w:val="005E2933"/>
    <w:rsid w:val="005E2BBB"/>
    <w:rsid w:val="005E31E5"/>
    <w:rsid w:val="005E3220"/>
    <w:rsid w:val="005E3398"/>
    <w:rsid w:val="005E3913"/>
    <w:rsid w:val="005E39D9"/>
    <w:rsid w:val="005E3B5C"/>
    <w:rsid w:val="005E4311"/>
    <w:rsid w:val="005E4A1D"/>
    <w:rsid w:val="005E4F06"/>
    <w:rsid w:val="005E5602"/>
    <w:rsid w:val="005E58FA"/>
    <w:rsid w:val="005E5D4F"/>
    <w:rsid w:val="005E5E98"/>
    <w:rsid w:val="005E6260"/>
    <w:rsid w:val="005E6262"/>
    <w:rsid w:val="005E6284"/>
    <w:rsid w:val="005E63A1"/>
    <w:rsid w:val="005E653A"/>
    <w:rsid w:val="005E66E3"/>
    <w:rsid w:val="005E6749"/>
    <w:rsid w:val="005E682C"/>
    <w:rsid w:val="005E6A2E"/>
    <w:rsid w:val="005E6A80"/>
    <w:rsid w:val="005E6AD0"/>
    <w:rsid w:val="005E6EF6"/>
    <w:rsid w:val="005E6F28"/>
    <w:rsid w:val="005E6F3D"/>
    <w:rsid w:val="005E7475"/>
    <w:rsid w:val="005E77F7"/>
    <w:rsid w:val="005E78A9"/>
    <w:rsid w:val="005F064B"/>
    <w:rsid w:val="005F0CED"/>
    <w:rsid w:val="005F1227"/>
    <w:rsid w:val="005F14E7"/>
    <w:rsid w:val="005F1696"/>
    <w:rsid w:val="005F1C05"/>
    <w:rsid w:val="005F1E1B"/>
    <w:rsid w:val="005F1FBB"/>
    <w:rsid w:val="005F235A"/>
    <w:rsid w:val="005F23F1"/>
    <w:rsid w:val="005F2842"/>
    <w:rsid w:val="005F2B53"/>
    <w:rsid w:val="005F2CAB"/>
    <w:rsid w:val="005F2D3B"/>
    <w:rsid w:val="005F2F03"/>
    <w:rsid w:val="005F31FF"/>
    <w:rsid w:val="005F34F5"/>
    <w:rsid w:val="005F3515"/>
    <w:rsid w:val="005F36CC"/>
    <w:rsid w:val="005F3899"/>
    <w:rsid w:val="005F415C"/>
    <w:rsid w:val="005F43C9"/>
    <w:rsid w:val="005F499C"/>
    <w:rsid w:val="005F4AE8"/>
    <w:rsid w:val="005F4BA6"/>
    <w:rsid w:val="005F5569"/>
    <w:rsid w:val="005F57FD"/>
    <w:rsid w:val="005F58D6"/>
    <w:rsid w:val="005F5982"/>
    <w:rsid w:val="005F5CF5"/>
    <w:rsid w:val="005F5E03"/>
    <w:rsid w:val="005F5F8F"/>
    <w:rsid w:val="005F6130"/>
    <w:rsid w:val="005F6198"/>
    <w:rsid w:val="005F623D"/>
    <w:rsid w:val="005F63E6"/>
    <w:rsid w:val="005F65EA"/>
    <w:rsid w:val="005F695E"/>
    <w:rsid w:val="005F71E8"/>
    <w:rsid w:val="005F7343"/>
    <w:rsid w:val="005F76BB"/>
    <w:rsid w:val="005F7E22"/>
    <w:rsid w:val="00600414"/>
    <w:rsid w:val="006006D3"/>
    <w:rsid w:val="0060109C"/>
    <w:rsid w:val="0060109F"/>
    <w:rsid w:val="00601548"/>
    <w:rsid w:val="0060193D"/>
    <w:rsid w:val="00601C21"/>
    <w:rsid w:val="006022B6"/>
    <w:rsid w:val="00602417"/>
    <w:rsid w:val="006025DD"/>
    <w:rsid w:val="00602607"/>
    <w:rsid w:val="0060275E"/>
    <w:rsid w:val="006029C2"/>
    <w:rsid w:val="00602D4B"/>
    <w:rsid w:val="00602E77"/>
    <w:rsid w:val="00603D7C"/>
    <w:rsid w:val="006047D2"/>
    <w:rsid w:val="00604922"/>
    <w:rsid w:val="00604B68"/>
    <w:rsid w:val="00604E9D"/>
    <w:rsid w:val="00604FB8"/>
    <w:rsid w:val="006052E5"/>
    <w:rsid w:val="00606479"/>
    <w:rsid w:val="0060664F"/>
    <w:rsid w:val="00606837"/>
    <w:rsid w:val="006068C2"/>
    <w:rsid w:val="00607271"/>
    <w:rsid w:val="00607674"/>
    <w:rsid w:val="0060788D"/>
    <w:rsid w:val="00607E60"/>
    <w:rsid w:val="0061004B"/>
    <w:rsid w:val="006100DE"/>
    <w:rsid w:val="00610509"/>
    <w:rsid w:val="00610C45"/>
    <w:rsid w:val="00610FC4"/>
    <w:rsid w:val="0061127A"/>
    <w:rsid w:val="006116ED"/>
    <w:rsid w:val="006117F4"/>
    <w:rsid w:val="00611995"/>
    <w:rsid w:val="00611C1B"/>
    <w:rsid w:val="00611CAC"/>
    <w:rsid w:val="00611E5E"/>
    <w:rsid w:val="006121C4"/>
    <w:rsid w:val="00613316"/>
    <w:rsid w:val="006134BD"/>
    <w:rsid w:val="00613C48"/>
    <w:rsid w:val="00613DE5"/>
    <w:rsid w:val="00613DEC"/>
    <w:rsid w:val="00613F6E"/>
    <w:rsid w:val="00614156"/>
    <w:rsid w:val="0061460A"/>
    <w:rsid w:val="0061464D"/>
    <w:rsid w:val="006146A2"/>
    <w:rsid w:val="00614EAE"/>
    <w:rsid w:val="00614F68"/>
    <w:rsid w:val="00615006"/>
    <w:rsid w:val="00615421"/>
    <w:rsid w:val="00615650"/>
    <w:rsid w:val="00615888"/>
    <w:rsid w:val="00615994"/>
    <w:rsid w:val="00615ADF"/>
    <w:rsid w:val="006160C8"/>
    <w:rsid w:val="00616307"/>
    <w:rsid w:val="00616530"/>
    <w:rsid w:val="0061667E"/>
    <w:rsid w:val="00616F9C"/>
    <w:rsid w:val="00617832"/>
    <w:rsid w:val="006178A8"/>
    <w:rsid w:val="006178EB"/>
    <w:rsid w:val="00617CBA"/>
    <w:rsid w:val="00620090"/>
    <w:rsid w:val="00620A76"/>
    <w:rsid w:val="00620FB4"/>
    <w:rsid w:val="006214F4"/>
    <w:rsid w:val="006214FE"/>
    <w:rsid w:val="00621518"/>
    <w:rsid w:val="0062179A"/>
    <w:rsid w:val="00621E97"/>
    <w:rsid w:val="00621F89"/>
    <w:rsid w:val="00622075"/>
    <w:rsid w:val="00622181"/>
    <w:rsid w:val="00622408"/>
    <w:rsid w:val="00622480"/>
    <w:rsid w:val="006224CE"/>
    <w:rsid w:val="00622558"/>
    <w:rsid w:val="00622CE6"/>
    <w:rsid w:val="00622F4C"/>
    <w:rsid w:val="00623445"/>
    <w:rsid w:val="0062350F"/>
    <w:rsid w:val="0062376A"/>
    <w:rsid w:val="00623959"/>
    <w:rsid w:val="00623D5A"/>
    <w:rsid w:val="00623EA7"/>
    <w:rsid w:val="00624085"/>
    <w:rsid w:val="006240F7"/>
    <w:rsid w:val="00624479"/>
    <w:rsid w:val="0062458A"/>
    <w:rsid w:val="006245DA"/>
    <w:rsid w:val="00624BA1"/>
    <w:rsid w:val="00624C4F"/>
    <w:rsid w:val="00624DDB"/>
    <w:rsid w:val="006251B3"/>
    <w:rsid w:val="0062530B"/>
    <w:rsid w:val="00625492"/>
    <w:rsid w:val="00625667"/>
    <w:rsid w:val="00625780"/>
    <w:rsid w:val="00625A53"/>
    <w:rsid w:val="00625B19"/>
    <w:rsid w:val="00625E22"/>
    <w:rsid w:val="00626054"/>
    <w:rsid w:val="00626395"/>
    <w:rsid w:val="0062645C"/>
    <w:rsid w:val="006265AD"/>
    <w:rsid w:val="00626641"/>
    <w:rsid w:val="00626A33"/>
    <w:rsid w:val="00626B2A"/>
    <w:rsid w:val="00626C44"/>
    <w:rsid w:val="00626E03"/>
    <w:rsid w:val="00626E2B"/>
    <w:rsid w:val="00627856"/>
    <w:rsid w:val="00630006"/>
    <w:rsid w:val="00630065"/>
    <w:rsid w:val="00630328"/>
    <w:rsid w:val="00630838"/>
    <w:rsid w:val="00630BC5"/>
    <w:rsid w:val="00630D50"/>
    <w:rsid w:val="00630FDE"/>
    <w:rsid w:val="0063111D"/>
    <w:rsid w:val="0063139E"/>
    <w:rsid w:val="00631403"/>
    <w:rsid w:val="0063140C"/>
    <w:rsid w:val="006314F7"/>
    <w:rsid w:val="00631610"/>
    <w:rsid w:val="00631E01"/>
    <w:rsid w:val="00632027"/>
    <w:rsid w:val="00632390"/>
    <w:rsid w:val="0063241E"/>
    <w:rsid w:val="00632885"/>
    <w:rsid w:val="006328EF"/>
    <w:rsid w:val="00632A90"/>
    <w:rsid w:val="00632A97"/>
    <w:rsid w:val="006331B2"/>
    <w:rsid w:val="006335F2"/>
    <w:rsid w:val="0063371D"/>
    <w:rsid w:val="00633AA6"/>
    <w:rsid w:val="00633D33"/>
    <w:rsid w:val="00634327"/>
    <w:rsid w:val="006348A2"/>
    <w:rsid w:val="00635644"/>
    <w:rsid w:val="00635F8D"/>
    <w:rsid w:val="006360E0"/>
    <w:rsid w:val="0063611F"/>
    <w:rsid w:val="00636245"/>
    <w:rsid w:val="0063698F"/>
    <w:rsid w:val="00636C37"/>
    <w:rsid w:val="0063740D"/>
    <w:rsid w:val="006374DC"/>
    <w:rsid w:val="0063771B"/>
    <w:rsid w:val="00637DF6"/>
    <w:rsid w:val="00637E2C"/>
    <w:rsid w:val="00637FA3"/>
    <w:rsid w:val="00640289"/>
    <w:rsid w:val="00640594"/>
    <w:rsid w:val="006406AE"/>
    <w:rsid w:val="00640BE2"/>
    <w:rsid w:val="00640D5A"/>
    <w:rsid w:val="00640D84"/>
    <w:rsid w:val="00640EE1"/>
    <w:rsid w:val="00640F77"/>
    <w:rsid w:val="00640FA3"/>
    <w:rsid w:val="0064139E"/>
    <w:rsid w:val="006415A4"/>
    <w:rsid w:val="00641646"/>
    <w:rsid w:val="00641A9D"/>
    <w:rsid w:val="00642205"/>
    <w:rsid w:val="00642622"/>
    <w:rsid w:val="0064267A"/>
    <w:rsid w:val="0064278C"/>
    <w:rsid w:val="006427E4"/>
    <w:rsid w:val="006429B8"/>
    <w:rsid w:val="006429BB"/>
    <w:rsid w:val="00642A71"/>
    <w:rsid w:val="00642D4C"/>
    <w:rsid w:val="00642F31"/>
    <w:rsid w:val="00643051"/>
    <w:rsid w:val="0064360E"/>
    <w:rsid w:val="00643B6D"/>
    <w:rsid w:val="00643C59"/>
    <w:rsid w:val="006440CD"/>
    <w:rsid w:val="0064411A"/>
    <w:rsid w:val="006443C2"/>
    <w:rsid w:val="006445AE"/>
    <w:rsid w:val="00644BF8"/>
    <w:rsid w:val="00644FE1"/>
    <w:rsid w:val="0064579F"/>
    <w:rsid w:val="00645A1B"/>
    <w:rsid w:val="00645C1A"/>
    <w:rsid w:val="00645E04"/>
    <w:rsid w:val="006462FB"/>
    <w:rsid w:val="00646437"/>
    <w:rsid w:val="006465D8"/>
    <w:rsid w:val="006467AD"/>
    <w:rsid w:val="00646AEC"/>
    <w:rsid w:val="00646BC4"/>
    <w:rsid w:val="00646D86"/>
    <w:rsid w:val="00646E12"/>
    <w:rsid w:val="00646E65"/>
    <w:rsid w:val="006470AC"/>
    <w:rsid w:val="00647918"/>
    <w:rsid w:val="00647B5D"/>
    <w:rsid w:val="00647D94"/>
    <w:rsid w:val="006506DC"/>
    <w:rsid w:val="00650E01"/>
    <w:rsid w:val="00651411"/>
    <w:rsid w:val="00651428"/>
    <w:rsid w:val="00651D2D"/>
    <w:rsid w:val="00651E8C"/>
    <w:rsid w:val="0065217F"/>
    <w:rsid w:val="006525D2"/>
    <w:rsid w:val="0065286E"/>
    <w:rsid w:val="00652C2C"/>
    <w:rsid w:val="006531F5"/>
    <w:rsid w:val="0065321F"/>
    <w:rsid w:val="006532CE"/>
    <w:rsid w:val="00653990"/>
    <w:rsid w:val="006542D5"/>
    <w:rsid w:val="00654833"/>
    <w:rsid w:val="0065497C"/>
    <w:rsid w:val="006549F4"/>
    <w:rsid w:val="00654A40"/>
    <w:rsid w:val="00654AF0"/>
    <w:rsid w:val="00654B7D"/>
    <w:rsid w:val="00654F2E"/>
    <w:rsid w:val="0065542A"/>
    <w:rsid w:val="006558BD"/>
    <w:rsid w:val="00655F4A"/>
    <w:rsid w:val="00656167"/>
    <w:rsid w:val="00656268"/>
    <w:rsid w:val="0065660C"/>
    <w:rsid w:val="006566CE"/>
    <w:rsid w:val="006569A1"/>
    <w:rsid w:val="0065748D"/>
    <w:rsid w:val="006575AE"/>
    <w:rsid w:val="0065773A"/>
    <w:rsid w:val="00657D27"/>
    <w:rsid w:val="006602C6"/>
    <w:rsid w:val="00660566"/>
    <w:rsid w:val="00660BAD"/>
    <w:rsid w:val="00660FC6"/>
    <w:rsid w:val="00660FDC"/>
    <w:rsid w:val="0066103F"/>
    <w:rsid w:val="00661BC4"/>
    <w:rsid w:val="00661E3F"/>
    <w:rsid w:val="00662041"/>
    <w:rsid w:val="0066208D"/>
    <w:rsid w:val="00662A3B"/>
    <w:rsid w:val="00662E48"/>
    <w:rsid w:val="006630C7"/>
    <w:rsid w:val="0066368A"/>
    <w:rsid w:val="006636FE"/>
    <w:rsid w:val="00663C4B"/>
    <w:rsid w:val="00664713"/>
    <w:rsid w:val="00664D39"/>
    <w:rsid w:val="0066508D"/>
    <w:rsid w:val="00665182"/>
    <w:rsid w:val="00665B7E"/>
    <w:rsid w:val="00665B89"/>
    <w:rsid w:val="00665C73"/>
    <w:rsid w:val="00665D7D"/>
    <w:rsid w:val="00666914"/>
    <w:rsid w:val="00666AB7"/>
    <w:rsid w:val="00666B11"/>
    <w:rsid w:val="00667194"/>
    <w:rsid w:val="00667198"/>
    <w:rsid w:val="0066739B"/>
    <w:rsid w:val="0066767A"/>
    <w:rsid w:val="006701C4"/>
    <w:rsid w:val="00670469"/>
    <w:rsid w:val="00670CD8"/>
    <w:rsid w:val="00670F8D"/>
    <w:rsid w:val="00670FA1"/>
    <w:rsid w:val="00670FF9"/>
    <w:rsid w:val="0067156A"/>
    <w:rsid w:val="006715FC"/>
    <w:rsid w:val="0067165C"/>
    <w:rsid w:val="00671B19"/>
    <w:rsid w:val="00671D01"/>
    <w:rsid w:val="00671FF8"/>
    <w:rsid w:val="0067208F"/>
    <w:rsid w:val="00672389"/>
    <w:rsid w:val="006725F9"/>
    <w:rsid w:val="006726DF"/>
    <w:rsid w:val="00672875"/>
    <w:rsid w:val="00672AF9"/>
    <w:rsid w:val="00672B8E"/>
    <w:rsid w:val="00672BDD"/>
    <w:rsid w:val="00672D15"/>
    <w:rsid w:val="00672FCB"/>
    <w:rsid w:val="006733D7"/>
    <w:rsid w:val="00673D76"/>
    <w:rsid w:val="00673E1D"/>
    <w:rsid w:val="00674027"/>
    <w:rsid w:val="0067426F"/>
    <w:rsid w:val="00674655"/>
    <w:rsid w:val="00674873"/>
    <w:rsid w:val="00674876"/>
    <w:rsid w:val="006754EE"/>
    <w:rsid w:val="00675C4D"/>
    <w:rsid w:val="0067603B"/>
    <w:rsid w:val="00676414"/>
    <w:rsid w:val="00676948"/>
    <w:rsid w:val="006770B7"/>
    <w:rsid w:val="00677B1A"/>
    <w:rsid w:val="00677BE4"/>
    <w:rsid w:val="006802B1"/>
    <w:rsid w:val="0068045A"/>
    <w:rsid w:val="006805DB"/>
    <w:rsid w:val="00680862"/>
    <w:rsid w:val="00680A30"/>
    <w:rsid w:val="0068214F"/>
    <w:rsid w:val="006828D1"/>
    <w:rsid w:val="00682C6B"/>
    <w:rsid w:val="0068318D"/>
    <w:rsid w:val="00683788"/>
    <w:rsid w:val="00683B8E"/>
    <w:rsid w:val="00683B99"/>
    <w:rsid w:val="00683C89"/>
    <w:rsid w:val="00683FA1"/>
    <w:rsid w:val="006842E5"/>
    <w:rsid w:val="0068443C"/>
    <w:rsid w:val="00684A66"/>
    <w:rsid w:val="00684CB3"/>
    <w:rsid w:val="00684E2D"/>
    <w:rsid w:val="00685131"/>
    <w:rsid w:val="00685462"/>
    <w:rsid w:val="0068552F"/>
    <w:rsid w:val="0068596D"/>
    <w:rsid w:val="00685D1A"/>
    <w:rsid w:val="00685F33"/>
    <w:rsid w:val="006861DD"/>
    <w:rsid w:val="00686390"/>
    <w:rsid w:val="00686972"/>
    <w:rsid w:val="00686E05"/>
    <w:rsid w:val="00686E36"/>
    <w:rsid w:val="00686F0F"/>
    <w:rsid w:val="0068717A"/>
    <w:rsid w:val="00687554"/>
    <w:rsid w:val="006875D1"/>
    <w:rsid w:val="00687A7B"/>
    <w:rsid w:val="00687AAC"/>
    <w:rsid w:val="00690165"/>
    <w:rsid w:val="006903B3"/>
    <w:rsid w:val="0069061E"/>
    <w:rsid w:val="0069075F"/>
    <w:rsid w:val="00690D0C"/>
    <w:rsid w:val="006912E4"/>
    <w:rsid w:val="00692044"/>
    <w:rsid w:val="0069245D"/>
    <w:rsid w:val="00692BE3"/>
    <w:rsid w:val="00692D8A"/>
    <w:rsid w:val="006930D4"/>
    <w:rsid w:val="0069316C"/>
    <w:rsid w:val="006933B0"/>
    <w:rsid w:val="006938A2"/>
    <w:rsid w:val="00693A12"/>
    <w:rsid w:val="00693B44"/>
    <w:rsid w:val="00693D65"/>
    <w:rsid w:val="00693E8A"/>
    <w:rsid w:val="0069401B"/>
    <w:rsid w:val="0069407B"/>
    <w:rsid w:val="00694209"/>
    <w:rsid w:val="006944CD"/>
    <w:rsid w:val="00694521"/>
    <w:rsid w:val="006945EE"/>
    <w:rsid w:val="00694686"/>
    <w:rsid w:val="00694831"/>
    <w:rsid w:val="00695302"/>
    <w:rsid w:val="0069543E"/>
    <w:rsid w:val="0069550D"/>
    <w:rsid w:val="006959AC"/>
    <w:rsid w:val="0069617A"/>
    <w:rsid w:val="006963AA"/>
    <w:rsid w:val="0069696B"/>
    <w:rsid w:val="00696A3A"/>
    <w:rsid w:val="00697192"/>
    <w:rsid w:val="00697512"/>
    <w:rsid w:val="00697B77"/>
    <w:rsid w:val="006A04FD"/>
    <w:rsid w:val="006A0747"/>
    <w:rsid w:val="006A0C18"/>
    <w:rsid w:val="006A0E4D"/>
    <w:rsid w:val="006A0F4E"/>
    <w:rsid w:val="006A1226"/>
    <w:rsid w:val="006A135F"/>
    <w:rsid w:val="006A17E6"/>
    <w:rsid w:val="006A195C"/>
    <w:rsid w:val="006A19F6"/>
    <w:rsid w:val="006A1F1F"/>
    <w:rsid w:val="006A2761"/>
    <w:rsid w:val="006A3411"/>
    <w:rsid w:val="006A3607"/>
    <w:rsid w:val="006A3B0D"/>
    <w:rsid w:val="006A3F8B"/>
    <w:rsid w:val="006A4222"/>
    <w:rsid w:val="006A445D"/>
    <w:rsid w:val="006A4748"/>
    <w:rsid w:val="006A49E7"/>
    <w:rsid w:val="006A4CC5"/>
    <w:rsid w:val="006A5194"/>
    <w:rsid w:val="006A5631"/>
    <w:rsid w:val="006A57A4"/>
    <w:rsid w:val="006A58FF"/>
    <w:rsid w:val="006A5A6C"/>
    <w:rsid w:val="006A5AA4"/>
    <w:rsid w:val="006A5C1C"/>
    <w:rsid w:val="006A62B6"/>
    <w:rsid w:val="006A62CC"/>
    <w:rsid w:val="006A6BD1"/>
    <w:rsid w:val="006A6E67"/>
    <w:rsid w:val="006A6F88"/>
    <w:rsid w:val="006A6FB3"/>
    <w:rsid w:val="006A7003"/>
    <w:rsid w:val="006A7042"/>
    <w:rsid w:val="006A775D"/>
    <w:rsid w:val="006A77B0"/>
    <w:rsid w:val="006B042E"/>
    <w:rsid w:val="006B044C"/>
    <w:rsid w:val="006B0817"/>
    <w:rsid w:val="006B0DD8"/>
    <w:rsid w:val="006B1220"/>
    <w:rsid w:val="006B12D8"/>
    <w:rsid w:val="006B13DA"/>
    <w:rsid w:val="006B1AD4"/>
    <w:rsid w:val="006B1B41"/>
    <w:rsid w:val="006B208C"/>
    <w:rsid w:val="006B2A47"/>
    <w:rsid w:val="006B2E28"/>
    <w:rsid w:val="006B2F40"/>
    <w:rsid w:val="006B32B6"/>
    <w:rsid w:val="006B35EA"/>
    <w:rsid w:val="006B37E2"/>
    <w:rsid w:val="006B3D62"/>
    <w:rsid w:val="006B4031"/>
    <w:rsid w:val="006B407D"/>
    <w:rsid w:val="006B4280"/>
    <w:rsid w:val="006B42E7"/>
    <w:rsid w:val="006B44AF"/>
    <w:rsid w:val="006B46D9"/>
    <w:rsid w:val="006B5336"/>
    <w:rsid w:val="006B55FE"/>
    <w:rsid w:val="006B59BC"/>
    <w:rsid w:val="006B5AB1"/>
    <w:rsid w:val="006B5E5A"/>
    <w:rsid w:val="006B60C5"/>
    <w:rsid w:val="006B6841"/>
    <w:rsid w:val="006B702F"/>
    <w:rsid w:val="006B7514"/>
    <w:rsid w:val="006B7AC6"/>
    <w:rsid w:val="006B7AC9"/>
    <w:rsid w:val="006B7D29"/>
    <w:rsid w:val="006C0278"/>
    <w:rsid w:val="006C05D3"/>
    <w:rsid w:val="006C0926"/>
    <w:rsid w:val="006C0B3A"/>
    <w:rsid w:val="006C0BAE"/>
    <w:rsid w:val="006C1951"/>
    <w:rsid w:val="006C1E46"/>
    <w:rsid w:val="006C2287"/>
    <w:rsid w:val="006C22B3"/>
    <w:rsid w:val="006C2BF0"/>
    <w:rsid w:val="006C2F38"/>
    <w:rsid w:val="006C3140"/>
    <w:rsid w:val="006C3158"/>
    <w:rsid w:val="006C34C6"/>
    <w:rsid w:val="006C3A49"/>
    <w:rsid w:val="006C3C25"/>
    <w:rsid w:val="006C3CB7"/>
    <w:rsid w:val="006C3CFA"/>
    <w:rsid w:val="006C3ECE"/>
    <w:rsid w:val="006C4C5E"/>
    <w:rsid w:val="006C4CB1"/>
    <w:rsid w:val="006C510B"/>
    <w:rsid w:val="006C54C7"/>
    <w:rsid w:val="006C56D5"/>
    <w:rsid w:val="006C5AD0"/>
    <w:rsid w:val="006C5DFA"/>
    <w:rsid w:val="006C6136"/>
    <w:rsid w:val="006C6320"/>
    <w:rsid w:val="006C6DB8"/>
    <w:rsid w:val="006C7A39"/>
    <w:rsid w:val="006C7AC3"/>
    <w:rsid w:val="006C7B3B"/>
    <w:rsid w:val="006C7E36"/>
    <w:rsid w:val="006D1288"/>
    <w:rsid w:val="006D12F6"/>
    <w:rsid w:val="006D15FA"/>
    <w:rsid w:val="006D19BB"/>
    <w:rsid w:val="006D1F96"/>
    <w:rsid w:val="006D207B"/>
    <w:rsid w:val="006D226E"/>
    <w:rsid w:val="006D300F"/>
    <w:rsid w:val="006D35D0"/>
    <w:rsid w:val="006D3B5A"/>
    <w:rsid w:val="006D3DDB"/>
    <w:rsid w:val="006D3E95"/>
    <w:rsid w:val="006D3EBE"/>
    <w:rsid w:val="006D4BF8"/>
    <w:rsid w:val="006D4E1A"/>
    <w:rsid w:val="006D523E"/>
    <w:rsid w:val="006D53FC"/>
    <w:rsid w:val="006D56D1"/>
    <w:rsid w:val="006D584A"/>
    <w:rsid w:val="006D5A90"/>
    <w:rsid w:val="006D5E33"/>
    <w:rsid w:val="006D6616"/>
    <w:rsid w:val="006D6659"/>
    <w:rsid w:val="006D6744"/>
    <w:rsid w:val="006D6859"/>
    <w:rsid w:val="006D6896"/>
    <w:rsid w:val="006D6C60"/>
    <w:rsid w:val="006D71C7"/>
    <w:rsid w:val="006D75C1"/>
    <w:rsid w:val="006D7A9C"/>
    <w:rsid w:val="006D7E67"/>
    <w:rsid w:val="006E0529"/>
    <w:rsid w:val="006E168A"/>
    <w:rsid w:val="006E1AF4"/>
    <w:rsid w:val="006E1C5E"/>
    <w:rsid w:val="006E1CD2"/>
    <w:rsid w:val="006E21AF"/>
    <w:rsid w:val="006E2267"/>
    <w:rsid w:val="006E27E4"/>
    <w:rsid w:val="006E29D9"/>
    <w:rsid w:val="006E2C5F"/>
    <w:rsid w:val="006E2CBF"/>
    <w:rsid w:val="006E2F84"/>
    <w:rsid w:val="006E30FD"/>
    <w:rsid w:val="006E313E"/>
    <w:rsid w:val="006E332D"/>
    <w:rsid w:val="006E3411"/>
    <w:rsid w:val="006E38D1"/>
    <w:rsid w:val="006E3DE4"/>
    <w:rsid w:val="006E3F70"/>
    <w:rsid w:val="006E479F"/>
    <w:rsid w:val="006E4932"/>
    <w:rsid w:val="006E4D64"/>
    <w:rsid w:val="006E4F01"/>
    <w:rsid w:val="006E5141"/>
    <w:rsid w:val="006E52F3"/>
    <w:rsid w:val="006E57F2"/>
    <w:rsid w:val="006E59B7"/>
    <w:rsid w:val="006E5BC7"/>
    <w:rsid w:val="006E634D"/>
    <w:rsid w:val="006E67F4"/>
    <w:rsid w:val="006E69EE"/>
    <w:rsid w:val="006E7011"/>
    <w:rsid w:val="006E707B"/>
    <w:rsid w:val="006E7174"/>
    <w:rsid w:val="006E75D2"/>
    <w:rsid w:val="006E762A"/>
    <w:rsid w:val="006E76C0"/>
    <w:rsid w:val="006F01BA"/>
    <w:rsid w:val="006F05E0"/>
    <w:rsid w:val="006F0E3A"/>
    <w:rsid w:val="006F11C6"/>
    <w:rsid w:val="006F1212"/>
    <w:rsid w:val="006F17E1"/>
    <w:rsid w:val="006F19DB"/>
    <w:rsid w:val="006F20EC"/>
    <w:rsid w:val="006F2F70"/>
    <w:rsid w:val="006F2FE5"/>
    <w:rsid w:val="006F3128"/>
    <w:rsid w:val="006F32AC"/>
    <w:rsid w:val="006F363F"/>
    <w:rsid w:val="006F39CE"/>
    <w:rsid w:val="006F3AF9"/>
    <w:rsid w:val="006F3F17"/>
    <w:rsid w:val="006F3F5A"/>
    <w:rsid w:val="006F4150"/>
    <w:rsid w:val="006F42C0"/>
    <w:rsid w:val="006F436B"/>
    <w:rsid w:val="006F44E8"/>
    <w:rsid w:val="006F4AB7"/>
    <w:rsid w:val="006F5132"/>
    <w:rsid w:val="006F519B"/>
    <w:rsid w:val="006F524C"/>
    <w:rsid w:val="006F52C8"/>
    <w:rsid w:val="006F5353"/>
    <w:rsid w:val="006F6313"/>
    <w:rsid w:val="006F642B"/>
    <w:rsid w:val="006F6789"/>
    <w:rsid w:val="006F6823"/>
    <w:rsid w:val="006F692E"/>
    <w:rsid w:val="006F6E6B"/>
    <w:rsid w:val="006F71AD"/>
    <w:rsid w:val="006F74D1"/>
    <w:rsid w:val="006F7900"/>
    <w:rsid w:val="006F7920"/>
    <w:rsid w:val="006F7E79"/>
    <w:rsid w:val="007005A5"/>
    <w:rsid w:val="007009FA"/>
    <w:rsid w:val="00700C1B"/>
    <w:rsid w:val="007010D1"/>
    <w:rsid w:val="00701135"/>
    <w:rsid w:val="00701171"/>
    <w:rsid w:val="007011DD"/>
    <w:rsid w:val="007016F5"/>
    <w:rsid w:val="007019B5"/>
    <w:rsid w:val="00701B28"/>
    <w:rsid w:val="00701BB1"/>
    <w:rsid w:val="00701F43"/>
    <w:rsid w:val="007022EF"/>
    <w:rsid w:val="0070232B"/>
    <w:rsid w:val="00702B68"/>
    <w:rsid w:val="00702CCF"/>
    <w:rsid w:val="007033E3"/>
    <w:rsid w:val="007035E7"/>
    <w:rsid w:val="00703748"/>
    <w:rsid w:val="00703860"/>
    <w:rsid w:val="00703890"/>
    <w:rsid w:val="00703A3F"/>
    <w:rsid w:val="00703AD1"/>
    <w:rsid w:val="007043B9"/>
    <w:rsid w:val="007046D1"/>
    <w:rsid w:val="00704A02"/>
    <w:rsid w:val="00704B3C"/>
    <w:rsid w:val="007051AB"/>
    <w:rsid w:val="007052A9"/>
    <w:rsid w:val="007055F2"/>
    <w:rsid w:val="00705669"/>
    <w:rsid w:val="00705F30"/>
    <w:rsid w:val="00705F60"/>
    <w:rsid w:val="007066B9"/>
    <w:rsid w:val="007067FB"/>
    <w:rsid w:val="007070C7"/>
    <w:rsid w:val="007079B5"/>
    <w:rsid w:val="00707D9F"/>
    <w:rsid w:val="0071004B"/>
    <w:rsid w:val="00710195"/>
    <w:rsid w:val="007101EB"/>
    <w:rsid w:val="007103E6"/>
    <w:rsid w:val="00711222"/>
    <w:rsid w:val="007112A2"/>
    <w:rsid w:val="0071164D"/>
    <w:rsid w:val="00711688"/>
    <w:rsid w:val="00711ABA"/>
    <w:rsid w:val="00712AF9"/>
    <w:rsid w:val="00712BFC"/>
    <w:rsid w:val="00712D7B"/>
    <w:rsid w:val="00712F08"/>
    <w:rsid w:val="0071455E"/>
    <w:rsid w:val="00714698"/>
    <w:rsid w:val="0071493E"/>
    <w:rsid w:val="00714A4D"/>
    <w:rsid w:val="00715713"/>
    <w:rsid w:val="007159F8"/>
    <w:rsid w:val="00715A30"/>
    <w:rsid w:val="00715EAF"/>
    <w:rsid w:val="007166D8"/>
    <w:rsid w:val="00716728"/>
    <w:rsid w:val="00716EE9"/>
    <w:rsid w:val="00716F50"/>
    <w:rsid w:val="00717016"/>
    <w:rsid w:val="00717E46"/>
    <w:rsid w:val="0072021C"/>
    <w:rsid w:val="00720376"/>
    <w:rsid w:val="007204EF"/>
    <w:rsid w:val="00720742"/>
    <w:rsid w:val="00720B1C"/>
    <w:rsid w:val="00720F4F"/>
    <w:rsid w:val="00721014"/>
    <w:rsid w:val="007210F3"/>
    <w:rsid w:val="00721188"/>
    <w:rsid w:val="0072164A"/>
    <w:rsid w:val="00721B9F"/>
    <w:rsid w:val="00721C17"/>
    <w:rsid w:val="00722AC8"/>
    <w:rsid w:val="00723147"/>
    <w:rsid w:val="007231EA"/>
    <w:rsid w:val="007232AA"/>
    <w:rsid w:val="007233ED"/>
    <w:rsid w:val="00723820"/>
    <w:rsid w:val="00723969"/>
    <w:rsid w:val="00723C9A"/>
    <w:rsid w:val="007244EE"/>
    <w:rsid w:val="007248E3"/>
    <w:rsid w:val="007249B6"/>
    <w:rsid w:val="007249F0"/>
    <w:rsid w:val="00724B36"/>
    <w:rsid w:val="00724D8F"/>
    <w:rsid w:val="00724ED4"/>
    <w:rsid w:val="00725608"/>
    <w:rsid w:val="00725613"/>
    <w:rsid w:val="007258F7"/>
    <w:rsid w:val="0072628D"/>
    <w:rsid w:val="00726821"/>
    <w:rsid w:val="00726EAE"/>
    <w:rsid w:val="00726FBB"/>
    <w:rsid w:val="0072720C"/>
    <w:rsid w:val="00727306"/>
    <w:rsid w:val="00727989"/>
    <w:rsid w:val="0072798B"/>
    <w:rsid w:val="00730071"/>
    <w:rsid w:val="007301C7"/>
    <w:rsid w:val="00730D53"/>
    <w:rsid w:val="00730D54"/>
    <w:rsid w:val="007316D7"/>
    <w:rsid w:val="00731956"/>
    <w:rsid w:val="00731A40"/>
    <w:rsid w:val="00731A7C"/>
    <w:rsid w:val="00731B04"/>
    <w:rsid w:val="00731C7C"/>
    <w:rsid w:val="00731D0F"/>
    <w:rsid w:val="00731E61"/>
    <w:rsid w:val="00732200"/>
    <w:rsid w:val="0073227C"/>
    <w:rsid w:val="00732441"/>
    <w:rsid w:val="00732983"/>
    <w:rsid w:val="00732A07"/>
    <w:rsid w:val="00732A5F"/>
    <w:rsid w:val="00732BD4"/>
    <w:rsid w:val="00733989"/>
    <w:rsid w:val="00733A15"/>
    <w:rsid w:val="00733A7D"/>
    <w:rsid w:val="00733C75"/>
    <w:rsid w:val="00733D66"/>
    <w:rsid w:val="00733E51"/>
    <w:rsid w:val="00733F7D"/>
    <w:rsid w:val="0073410B"/>
    <w:rsid w:val="00734720"/>
    <w:rsid w:val="00734A62"/>
    <w:rsid w:val="00734B14"/>
    <w:rsid w:val="00734C30"/>
    <w:rsid w:val="00734F36"/>
    <w:rsid w:val="007354A0"/>
    <w:rsid w:val="0073583E"/>
    <w:rsid w:val="00735A01"/>
    <w:rsid w:val="00735B58"/>
    <w:rsid w:val="007360FE"/>
    <w:rsid w:val="00736AD7"/>
    <w:rsid w:val="007374D1"/>
    <w:rsid w:val="007376AE"/>
    <w:rsid w:val="007379FB"/>
    <w:rsid w:val="00737AF8"/>
    <w:rsid w:val="00737B1E"/>
    <w:rsid w:val="00737C44"/>
    <w:rsid w:val="007400F2"/>
    <w:rsid w:val="007403F5"/>
    <w:rsid w:val="007405DF"/>
    <w:rsid w:val="00740B67"/>
    <w:rsid w:val="00740CCF"/>
    <w:rsid w:val="00740D51"/>
    <w:rsid w:val="00740EC5"/>
    <w:rsid w:val="0074118D"/>
    <w:rsid w:val="00741ED4"/>
    <w:rsid w:val="00742756"/>
    <w:rsid w:val="00742CCB"/>
    <w:rsid w:val="00742CF0"/>
    <w:rsid w:val="00742DC9"/>
    <w:rsid w:val="00743171"/>
    <w:rsid w:val="0074320F"/>
    <w:rsid w:val="007436AD"/>
    <w:rsid w:val="007438AC"/>
    <w:rsid w:val="00744B55"/>
    <w:rsid w:val="00744F85"/>
    <w:rsid w:val="00745433"/>
    <w:rsid w:val="007459C9"/>
    <w:rsid w:val="00745F3A"/>
    <w:rsid w:val="00745FB0"/>
    <w:rsid w:val="0074605D"/>
    <w:rsid w:val="00746444"/>
    <w:rsid w:val="00746474"/>
    <w:rsid w:val="00746D56"/>
    <w:rsid w:val="00746E66"/>
    <w:rsid w:val="0074705C"/>
    <w:rsid w:val="007472A0"/>
    <w:rsid w:val="00747661"/>
    <w:rsid w:val="00747A32"/>
    <w:rsid w:val="00747AAB"/>
    <w:rsid w:val="0075006C"/>
    <w:rsid w:val="0075015F"/>
    <w:rsid w:val="00750283"/>
    <w:rsid w:val="00750413"/>
    <w:rsid w:val="00750511"/>
    <w:rsid w:val="00750545"/>
    <w:rsid w:val="007507CE"/>
    <w:rsid w:val="00750AAF"/>
    <w:rsid w:val="00750E55"/>
    <w:rsid w:val="00750F7A"/>
    <w:rsid w:val="00751B8B"/>
    <w:rsid w:val="00751FBE"/>
    <w:rsid w:val="007524ED"/>
    <w:rsid w:val="0075279A"/>
    <w:rsid w:val="007527AD"/>
    <w:rsid w:val="00752817"/>
    <w:rsid w:val="00752885"/>
    <w:rsid w:val="00753447"/>
    <w:rsid w:val="00753CE7"/>
    <w:rsid w:val="00753D71"/>
    <w:rsid w:val="00753D78"/>
    <w:rsid w:val="00753E1A"/>
    <w:rsid w:val="00753F81"/>
    <w:rsid w:val="0075438C"/>
    <w:rsid w:val="007549D5"/>
    <w:rsid w:val="00754A1C"/>
    <w:rsid w:val="007554CF"/>
    <w:rsid w:val="00755631"/>
    <w:rsid w:val="00755664"/>
    <w:rsid w:val="00755A7F"/>
    <w:rsid w:val="00755A9F"/>
    <w:rsid w:val="0075633B"/>
    <w:rsid w:val="0075667E"/>
    <w:rsid w:val="00756886"/>
    <w:rsid w:val="00757296"/>
    <w:rsid w:val="00757458"/>
    <w:rsid w:val="007575D5"/>
    <w:rsid w:val="00757743"/>
    <w:rsid w:val="00757BF7"/>
    <w:rsid w:val="00757F26"/>
    <w:rsid w:val="0076002C"/>
    <w:rsid w:val="00760078"/>
    <w:rsid w:val="00760679"/>
    <w:rsid w:val="007606CD"/>
    <w:rsid w:val="00760847"/>
    <w:rsid w:val="00760953"/>
    <w:rsid w:val="00761130"/>
    <w:rsid w:val="0076131B"/>
    <w:rsid w:val="00761506"/>
    <w:rsid w:val="0076195C"/>
    <w:rsid w:val="00761A38"/>
    <w:rsid w:val="00761AB4"/>
    <w:rsid w:val="00761D81"/>
    <w:rsid w:val="00761E36"/>
    <w:rsid w:val="007624C4"/>
    <w:rsid w:val="0076266E"/>
    <w:rsid w:val="00762679"/>
    <w:rsid w:val="00762887"/>
    <w:rsid w:val="00762CC0"/>
    <w:rsid w:val="00762E05"/>
    <w:rsid w:val="00762EEE"/>
    <w:rsid w:val="00763243"/>
    <w:rsid w:val="0076341D"/>
    <w:rsid w:val="007637A0"/>
    <w:rsid w:val="00763BFF"/>
    <w:rsid w:val="00764002"/>
    <w:rsid w:val="00764588"/>
    <w:rsid w:val="00764895"/>
    <w:rsid w:val="00764D30"/>
    <w:rsid w:val="00764E1F"/>
    <w:rsid w:val="0076502C"/>
    <w:rsid w:val="0076517E"/>
    <w:rsid w:val="00765323"/>
    <w:rsid w:val="00765730"/>
    <w:rsid w:val="007659D7"/>
    <w:rsid w:val="00765E4B"/>
    <w:rsid w:val="0076608B"/>
    <w:rsid w:val="007660F1"/>
    <w:rsid w:val="007664DC"/>
    <w:rsid w:val="00766731"/>
    <w:rsid w:val="00766D57"/>
    <w:rsid w:val="00766F30"/>
    <w:rsid w:val="00767BC5"/>
    <w:rsid w:val="00767D95"/>
    <w:rsid w:val="00767DD2"/>
    <w:rsid w:val="00767F10"/>
    <w:rsid w:val="007702CB"/>
    <w:rsid w:val="0077039F"/>
    <w:rsid w:val="007703FC"/>
    <w:rsid w:val="007705D9"/>
    <w:rsid w:val="0077066F"/>
    <w:rsid w:val="00770A25"/>
    <w:rsid w:val="00770CD5"/>
    <w:rsid w:val="00770F09"/>
    <w:rsid w:val="00770F0B"/>
    <w:rsid w:val="007715CC"/>
    <w:rsid w:val="0077179D"/>
    <w:rsid w:val="00771845"/>
    <w:rsid w:val="00771A44"/>
    <w:rsid w:val="00771A4A"/>
    <w:rsid w:val="00771AA7"/>
    <w:rsid w:val="00771AB1"/>
    <w:rsid w:val="007720E2"/>
    <w:rsid w:val="007727B4"/>
    <w:rsid w:val="00772849"/>
    <w:rsid w:val="007728B9"/>
    <w:rsid w:val="00772CA5"/>
    <w:rsid w:val="00772EC6"/>
    <w:rsid w:val="00772F27"/>
    <w:rsid w:val="00773041"/>
    <w:rsid w:val="00773425"/>
    <w:rsid w:val="00773490"/>
    <w:rsid w:val="007734A6"/>
    <w:rsid w:val="00773856"/>
    <w:rsid w:val="007738E5"/>
    <w:rsid w:val="00773C1D"/>
    <w:rsid w:val="00773D4A"/>
    <w:rsid w:val="007741C9"/>
    <w:rsid w:val="007749BD"/>
    <w:rsid w:val="00774BEA"/>
    <w:rsid w:val="00775A60"/>
    <w:rsid w:val="0077634A"/>
    <w:rsid w:val="00776423"/>
    <w:rsid w:val="00776487"/>
    <w:rsid w:val="0077684A"/>
    <w:rsid w:val="00776B77"/>
    <w:rsid w:val="00776BFD"/>
    <w:rsid w:val="00776C84"/>
    <w:rsid w:val="007770EB"/>
    <w:rsid w:val="00777198"/>
    <w:rsid w:val="007772FA"/>
    <w:rsid w:val="00777AB4"/>
    <w:rsid w:val="00777B16"/>
    <w:rsid w:val="00777C4C"/>
    <w:rsid w:val="00777DB6"/>
    <w:rsid w:val="00780231"/>
    <w:rsid w:val="007809E8"/>
    <w:rsid w:val="00780B01"/>
    <w:rsid w:val="00780DEF"/>
    <w:rsid w:val="00780E2E"/>
    <w:rsid w:val="00780F7E"/>
    <w:rsid w:val="007811BD"/>
    <w:rsid w:val="00781325"/>
    <w:rsid w:val="00781685"/>
    <w:rsid w:val="00781FF9"/>
    <w:rsid w:val="00782268"/>
    <w:rsid w:val="00782DBF"/>
    <w:rsid w:val="007832E8"/>
    <w:rsid w:val="007834A7"/>
    <w:rsid w:val="00783852"/>
    <w:rsid w:val="007839F9"/>
    <w:rsid w:val="00783A0A"/>
    <w:rsid w:val="00783F4D"/>
    <w:rsid w:val="0078403D"/>
    <w:rsid w:val="007842D2"/>
    <w:rsid w:val="00785309"/>
    <w:rsid w:val="00785999"/>
    <w:rsid w:val="007859FF"/>
    <w:rsid w:val="007862E6"/>
    <w:rsid w:val="00786390"/>
    <w:rsid w:val="007868E1"/>
    <w:rsid w:val="007873F9"/>
    <w:rsid w:val="007874A5"/>
    <w:rsid w:val="00787562"/>
    <w:rsid w:val="0078760A"/>
    <w:rsid w:val="00787BD0"/>
    <w:rsid w:val="007901B2"/>
    <w:rsid w:val="00790327"/>
    <w:rsid w:val="00790D73"/>
    <w:rsid w:val="00790FB7"/>
    <w:rsid w:val="00791379"/>
    <w:rsid w:val="00791488"/>
    <w:rsid w:val="007915D0"/>
    <w:rsid w:val="00791638"/>
    <w:rsid w:val="00791660"/>
    <w:rsid w:val="00791903"/>
    <w:rsid w:val="00791DDF"/>
    <w:rsid w:val="00791F05"/>
    <w:rsid w:val="007922F6"/>
    <w:rsid w:val="0079269E"/>
    <w:rsid w:val="00792C3A"/>
    <w:rsid w:val="00793310"/>
    <w:rsid w:val="00793627"/>
    <w:rsid w:val="00793BF0"/>
    <w:rsid w:val="00793C25"/>
    <w:rsid w:val="00793F26"/>
    <w:rsid w:val="00794537"/>
    <w:rsid w:val="00794565"/>
    <w:rsid w:val="007946E9"/>
    <w:rsid w:val="007949AE"/>
    <w:rsid w:val="00794EE4"/>
    <w:rsid w:val="007950C5"/>
    <w:rsid w:val="007958DA"/>
    <w:rsid w:val="00795AFB"/>
    <w:rsid w:val="00795B88"/>
    <w:rsid w:val="00795D1E"/>
    <w:rsid w:val="00795F2D"/>
    <w:rsid w:val="00796294"/>
    <w:rsid w:val="00796C0D"/>
    <w:rsid w:val="0079705B"/>
    <w:rsid w:val="00797188"/>
    <w:rsid w:val="0079757A"/>
    <w:rsid w:val="00797800"/>
    <w:rsid w:val="00797D76"/>
    <w:rsid w:val="00797DDA"/>
    <w:rsid w:val="00797E0B"/>
    <w:rsid w:val="007A010B"/>
    <w:rsid w:val="007A0138"/>
    <w:rsid w:val="007A02C6"/>
    <w:rsid w:val="007A055F"/>
    <w:rsid w:val="007A0A88"/>
    <w:rsid w:val="007A0E5C"/>
    <w:rsid w:val="007A1213"/>
    <w:rsid w:val="007A15B8"/>
    <w:rsid w:val="007A1806"/>
    <w:rsid w:val="007A18EF"/>
    <w:rsid w:val="007A1A15"/>
    <w:rsid w:val="007A1B00"/>
    <w:rsid w:val="007A1C57"/>
    <w:rsid w:val="007A2134"/>
    <w:rsid w:val="007A251B"/>
    <w:rsid w:val="007A26CD"/>
    <w:rsid w:val="007A2733"/>
    <w:rsid w:val="007A3069"/>
    <w:rsid w:val="007A30C1"/>
    <w:rsid w:val="007A31E3"/>
    <w:rsid w:val="007A3216"/>
    <w:rsid w:val="007A35A1"/>
    <w:rsid w:val="007A3661"/>
    <w:rsid w:val="007A369A"/>
    <w:rsid w:val="007A3D56"/>
    <w:rsid w:val="007A424E"/>
    <w:rsid w:val="007A4352"/>
    <w:rsid w:val="007A44A0"/>
    <w:rsid w:val="007A46C5"/>
    <w:rsid w:val="007A4CEE"/>
    <w:rsid w:val="007A506F"/>
    <w:rsid w:val="007A5234"/>
    <w:rsid w:val="007A547C"/>
    <w:rsid w:val="007A54F9"/>
    <w:rsid w:val="007A634B"/>
    <w:rsid w:val="007A65A0"/>
    <w:rsid w:val="007A6803"/>
    <w:rsid w:val="007A6937"/>
    <w:rsid w:val="007A77EC"/>
    <w:rsid w:val="007A7A13"/>
    <w:rsid w:val="007A7DE6"/>
    <w:rsid w:val="007A7F24"/>
    <w:rsid w:val="007A7FE2"/>
    <w:rsid w:val="007B02A0"/>
    <w:rsid w:val="007B0AB4"/>
    <w:rsid w:val="007B0C79"/>
    <w:rsid w:val="007B0CC1"/>
    <w:rsid w:val="007B0D7B"/>
    <w:rsid w:val="007B0DB2"/>
    <w:rsid w:val="007B0F7D"/>
    <w:rsid w:val="007B1611"/>
    <w:rsid w:val="007B18AE"/>
    <w:rsid w:val="007B22EF"/>
    <w:rsid w:val="007B2AB2"/>
    <w:rsid w:val="007B30CD"/>
    <w:rsid w:val="007B3270"/>
    <w:rsid w:val="007B3278"/>
    <w:rsid w:val="007B3620"/>
    <w:rsid w:val="007B3AF4"/>
    <w:rsid w:val="007B4329"/>
    <w:rsid w:val="007B44E2"/>
    <w:rsid w:val="007B4C87"/>
    <w:rsid w:val="007B4E75"/>
    <w:rsid w:val="007B59EA"/>
    <w:rsid w:val="007B60A3"/>
    <w:rsid w:val="007B61A5"/>
    <w:rsid w:val="007B624B"/>
    <w:rsid w:val="007B62D1"/>
    <w:rsid w:val="007B6CA1"/>
    <w:rsid w:val="007B6CAD"/>
    <w:rsid w:val="007B6F47"/>
    <w:rsid w:val="007B6FD3"/>
    <w:rsid w:val="007B7FEE"/>
    <w:rsid w:val="007C14FC"/>
    <w:rsid w:val="007C1772"/>
    <w:rsid w:val="007C1C19"/>
    <w:rsid w:val="007C2169"/>
    <w:rsid w:val="007C24E9"/>
    <w:rsid w:val="007C2641"/>
    <w:rsid w:val="007C2D53"/>
    <w:rsid w:val="007C2DB8"/>
    <w:rsid w:val="007C2F29"/>
    <w:rsid w:val="007C315C"/>
    <w:rsid w:val="007C349F"/>
    <w:rsid w:val="007C34E7"/>
    <w:rsid w:val="007C35C9"/>
    <w:rsid w:val="007C35F2"/>
    <w:rsid w:val="007C371A"/>
    <w:rsid w:val="007C3F5D"/>
    <w:rsid w:val="007C4012"/>
    <w:rsid w:val="007C4027"/>
    <w:rsid w:val="007C41A0"/>
    <w:rsid w:val="007C46F2"/>
    <w:rsid w:val="007C47EE"/>
    <w:rsid w:val="007C4AE1"/>
    <w:rsid w:val="007C4BCD"/>
    <w:rsid w:val="007C4FC2"/>
    <w:rsid w:val="007C51EF"/>
    <w:rsid w:val="007C5416"/>
    <w:rsid w:val="007C5433"/>
    <w:rsid w:val="007C5C90"/>
    <w:rsid w:val="007C65A3"/>
    <w:rsid w:val="007C69FE"/>
    <w:rsid w:val="007C7681"/>
    <w:rsid w:val="007C7845"/>
    <w:rsid w:val="007C7949"/>
    <w:rsid w:val="007C7B29"/>
    <w:rsid w:val="007C7BD4"/>
    <w:rsid w:val="007D0052"/>
    <w:rsid w:val="007D008B"/>
    <w:rsid w:val="007D0223"/>
    <w:rsid w:val="007D062F"/>
    <w:rsid w:val="007D0D56"/>
    <w:rsid w:val="007D103F"/>
    <w:rsid w:val="007D109F"/>
    <w:rsid w:val="007D19A1"/>
    <w:rsid w:val="007D2A6C"/>
    <w:rsid w:val="007D2A9C"/>
    <w:rsid w:val="007D2AA3"/>
    <w:rsid w:val="007D2C27"/>
    <w:rsid w:val="007D2D33"/>
    <w:rsid w:val="007D3333"/>
    <w:rsid w:val="007D3373"/>
    <w:rsid w:val="007D343C"/>
    <w:rsid w:val="007D3964"/>
    <w:rsid w:val="007D3D85"/>
    <w:rsid w:val="007D41BB"/>
    <w:rsid w:val="007D4265"/>
    <w:rsid w:val="007D44D3"/>
    <w:rsid w:val="007D494D"/>
    <w:rsid w:val="007D4A0C"/>
    <w:rsid w:val="007D5FD6"/>
    <w:rsid w:val="007D60DE"/>
    <w:rsid w:val="007D6F57"/>
    <w:rsid w:val="007D7407"/>
    <w:rsid w:val="007D7C3C"/>
    <w:rsid w:val="007E0017"/>
    <w:rsid w:val="007E04AF"/>
    <w:rsid w:val="007E06B9"/>
    <w:rsid w:val="007E0842"/>
    <w:rsid w:val="007E0D20"/>
    <w:rsid w:val="007E15FB"/>
    <w:rsid w:val="007E1670"/>
    <w:rsid w:val="007E19AD"/>
    <w:rsid w:val="007E1CC9"/>
    <w:rsid w:val="007E2FBE"/>
    <w:rsid w:val="007E37E1"/>
    <w:rsid w:val="007E3AC2"/>
    <w:rsid w:val="007E3D2B"/>
    <w:rsid w:val="007E3D78"/>
    <w:rsid w:val="007E402E"/>
    <w:rsid w:val="007E44CD"/>
    <w:rsid w:val="007E4732"/>
    <w:rsid w:val="007E48ED"/>
    <w:rsid w:val="007E4A2B"/>
    <w:rsid w:val="007E51F4"/>
    <w:rsid w:val="007E5526"/>
    <w:rsid w:val="007E58B7"/>
    <w:rsid w:val="007E5F2A"/>
    <w:rsid w:val="007E65E4"/>
    <w:rsid w:val="007E68C0"/>
    <w:rsid w:val="007E6A92"/>
    <w:rsid w:val="007E7C96"/>
    <w:rsid w:val="007E7DB6"/>
    <w:rsid w:val="007F01CE"/>
    <w:rsid w:val="007F04F1"/>
    <w:rsid w:val="007F0539"/>
    <w:rsid w:val="007F05BD"/>
    <w:rsid w:val="007F0657"/>
    <w:rsid w:val="007F06DB"/>
    <w:rsid w:val="007F076F"/>
    <w:rsid w:val="007F0A9A"/>
    <w:rsid w:val="007F0FA3"/>
    <w:rsid w:val="007F1229"/>
    <w:rsid w:val="007F14A9"/>
    <w:rsid w:val="007F160F"/>
    <w:rsid w:val="007F19D7"/>
    <w:rsid w:val="007F1ACB"/>
    <w:rsid w:val="007F1E73"/>
    <w:rsid w:val="007F2575"/>
    <w:rsid w:val="007F27ED"/>
    <w:rsid w:val="007F2864"/>
    <w:rsid w:val="007F2B19"/>
    <w:rsid w:val="007F2CD1"/>
    <w:rsid w:val="007F2EC6"/>
    <w:rsid w:val="007F356E"/>
    <w:rsid w:val="007F35DD"/>
    <w:rsid w:val="007F3B77"/>
    <w:rsid w:val="007F3D00"/>
    <w:rsid w:val="007F3D42"/>
    <w:rsid w:val="007F44B3"/>
    <w:rsid w:val="007F4C36"/>
    <w:rsid w:val="007F4D0B"/>
    <w:rsid w:val="007F527C"/>
    <w:rsid w:val="007F53BE"/>
    <w:rsid w:val="007F5489"/>
    <w:rsid w:val="007F5540"/>
    <w:rsid w:val="007F57B9"/>
    <w:rsid w:val="007F5D6B"/>
    <w:rsid w:val="007F5D6E"/>
    <w:rsid w:val="007F60D3"/>
    <w:rsid w:val="007F64BA"/>
    <w:rsid w:val="007F64EE"/>
    <w:rsid w:val="007F689C"/>
    <w:rsid w:val="007F75F0"/>
    <w:rsid w:val="007F7768"/>
    <w:rsid w:val="007F77C2"/>
    <w:rsid w:val="0080003E"/>
    <w:rsid w:val="00800360"/>
    <w:rsid w:val="00800574"/>
    <w:rsid w:val="0080067F"/>
    <w:rsid w:val="00800DDD"/>
    <w:rsid w:val="00801119"/>
    <w:rsid w:val="008015AD"/>
    <w:rsid w:val="00801672"/>
    <w:rsid w:val="00801ACA"/>
    <w:rsid w:val="00801CEF"/>
    <w:rsid w:val="00801EA1"/>
    <w:rsid w:val="008027D4"/>
    <w:rsid w:val="00802D73"/>
    <w:rsid w:val="00803548"/>
    <w:rsid w:val="0080373D"/>
    <w:rsid w:val="0080374E"/>
    <w:rsid w:val="00803864"/>
    <w:rsid w:val="0080391F"/>
    <w:rsid w:val="00804178"/>
    <w:rsid w:val="008047C2"/>
    <w:rsid w:val="0080483C"/>
    <w:rsid w:val="0080497E"/>
    <w:rsid w:val="00804A4E"/>
    <w:rsid w:val="00804B87"/>
    <w:rsid w:val="00805026"/>
    <w:rsid w:val="008051A0"/>
    <w:rsid w:val="00805926"/>
    <w:rsid w:val="00805E55"/>
    <w:rsid w:val="0080643B"/>
    <w:rsid w:val="00806457"/>
    <w:rsid w:val="0080654F"/>
    <w:rsid w:val="00806AFB"/>
    <w:rsid w:val="00806C79"/>
    <w:rsid w:val="008071CF"/>
    <w:rsid w:val="008072D5"/>
    <w:rsid w:val="00807785"/>
    <w:rsid w:val="00807933"/>
    <w:rsid w:val="00807A98"/>
    <w:rsid w:val="00807C32"/>
    <w:rsid w:val="00807F30"/>
    <w:rsid w:val="00807F9D"/>
    <w:rsid w:val="00807FA7"/>
    <w:rsid w:val="0081009B"/>
    <w:rsid w:val="00810113"/>
    <w:rsid w:val="008103E1"/>
    <w:rsid w:val="008106E5"/>
    <w:rsid w:val="00810BA7"/>
    <w:rsid w:val="00810E09"/>
    <w:rsid w:val="00810F8E"/>
    <w:rsid w:val="008111A4"/>
    <w:rsid w:val="008111F7"/>
    <w:rsid w:val="0081204E"/>
    <w:rsid w:val="0081277F"/>
    <w:rsid w:val="00812812"/>
    <w:rsid w:val="008129AC"/>
    <w:rsid w:val="00812AAC"/>
    <w:rsid w:val="00812CB7"/>
    <w:rsid w:val="00812FE9"/>
    <w:rsid w:val="00813177"/>
    <w:rsid w:val="00813565"/>
    <w:rsid w:val="008138D9"/>
    <w:rsid w:val="00813B3D"/>
    <w:rsid w:val="00814998"/>
    <w:rsid w:val="00814B93"/>
    <w:rsid w:val="00814DE4"/>
    <w:rsid w:val="00814E15"/>
    <w:rsid w:val="0081519D"/>
    <w:rsid w:val="008152B0"/>
    <w:rsid w:val="00815693"/>
    <w:rsid w:val="00815D14"/>
    <w:rsid w:val="0081607F"/>
    <w:rsid w:val="008160B1"/>
    <w:rsid w:val="008168F8"/>
    <w:rsid w:val="00816951"/>
    <w:rsid w:val="008177C0"/>
    <w:rsid w:val="00817A40"/>
    <w:rsid w:val="00820672"/>
    <w:rsid w:val="0082077F"/>
    <w:rsid w:val="0082129D"/>
    <w:rsid w:val="008214F3"/>
    <w:rsid w:val="00821F13"/>
    <w:rsid w:val="00822048"/>
    <w:rsid w:val="0082245D"/>
    <w:rsid w:val="008224D1"/>
    <w:rsid w:val="0082253C"/>
    <w:rsid w:val="00823033"/>
    <w:rsid w:val="00823653"/>
    <w:rsid w:val="008236F6"/>
    <w:rsid w:val="00823747"/>
    <w:rsid w:val="008237B0"/>
    <w:rsid w:val="00823873"/>
    <w:rsid w:val="00823969"/>
    <w:rsid w:val="00823C66"/>
    <w:rsid w:val="00823DA8"/>
    <w:rsid w:val="00823E38"/>
    <w:rsid w:val="008246CD"/>
    <w:rsid w:val="008249AC"/>
    <w:rsid w:val="00824A5F"/>
    <w:rsid w:val="00824A6B"/>
    <w:rsid w:val="0082528B"/>
    <w:rsid w:val="00826126"/>
    <w:rsid w:val="00826989"/>
    <w:rsid w:val="00826C65"/>
    <w:rsid w:val="00826C98"/>
    <w:rsid w:val="00826FFD"/>
    <w:rsid w:val="0082704A"/>
    <w:rsid w:val="008276C4"/>
    <w:rsid w:val="008277ED"/>
    <w:rsid w:val="00827F53"/>
    <w:rsid w:val="00830645"/>
    <w:rsid w:val="00830709"/>
    <w:rsid w:val="00830AB3"/>
    <w:rsid w:val="00830AF0"/>
    <w:rsid w:val="00830E4A"/>
    <w:rsid w:val="00830F6E"/>
    <w:rsid w:val="0083140E"/>
    <w:rsid w:val="00831449"/>
    <w:rsid w:val="00831559"/>
    <w:rsid w:val="0083162D"/>
    <w:rsid w:val="00832580"/>
    <w:rsid w:val="008325E0"/>
    <w:rsid w:val="0083267E"/>
    <w:rsid w:val="00832B25"/>
    <w:rsid w:val="0083320F"/>
    <w:rsid w:val="00833386"/>
    <w:rsid w:val="0083368D"/>
    <w:rsid w:val="00833A0D"/>
    <w:rsid w:val="00833BBF"/>
    <w:rsid w:val="00833CCC"/>
    <w:rsid w:val="00833F64"/>
    <w:rsid w:val="0083427B"/>
    <w:rsid w:val="008345C0"/>
    <w:rsid w:val="00834629"/>
    <w:rsid w:val="00834652"/>
    <w:rsid w:val="00834972"/>
    <w:rsid w:val="00834B0D"/>
    <w:rsid w:val="00834B29"/>
    <w:rsid w:val="00834DCB"/>
    <w:rsid w:val="008351A6"/>
    <w:rsid w:val="008353CF"/>
    <w:rsid w:val="0083556F"/>
    <w:rsid w:val="008359A6"/>
    <w:rsid w:val="008359C7"/>
    <w:rsid w:val="00835C81"/>
    <w:rsid w:val="00835CED"/>
    <w:rsid w:val="00835E30"/>
    <w:rsid w:val="00835E4C"/>
    <w:rsid w:val="00836FF9"/>
    <w:rsid w:val="00837136"/>
    <w:rsid w:val="008374C8"/>
    <w:rsid w:val="00837528"/>
    <w:rsid w:val="008377F8"/>
    <w:rsid w:val="00837A5C"/>
    <w:rsid w:val="00837C61"/>
    <w:rsid w:val="00837D17"/>
    <w:rsid w:val="00837D73"/>
    <w:rsid w:val="008400E7"/>
    <w:rsid w:val="008402AB"/>
    <w:rsid w:val="008402D1"/>
    <w:rsid w:val="008406C0"/>
    <w:rsid w:val="008407C2"/>
    <w:rsid w:val="00840B11"/>
    <w:rsid w:val="00840B69"/>
    <w:rsid w:val="00840C17"/>
    <w:rsid w:val="00840C5F"/>
    <w:rsid w:val="00840C77"/>
    <w:rsid w:val="00840D86"/>
    <w:rsid w:val="00840FA5"/>
    <w:rsid w:val="008410F3"/>
    <w:rsid w:val="008411C7"/>
    <w:rsid w:val="00841B68"/>
    <w:rsid w:val="00841FAA"/>
    <w:rsid w:val="0084263F"/>
    <w:rsid w:val="008428C4"/>
    <w:rsid w:val="00842AF7"/>
    <w:rsid w:val="008434A1"/>
    <w:rsid w:val="008434E2"/>
    <w:rsid w:val="008435A2"/>
    <w:rsid w:val="008435DB"/>
    <w:rsid w:val="008439CD"/>
    <w:rsid w:val="00843B36"/>
    <w:rsid w:val="00843CED"/>
    <w:rsid w:val="00843F84"/>
    <w:rsid w:val="00844072"/>
    <w:rsid w:val="008446CA"/>
    <w:rsid w:val="00844AF3"/>
    <w:rsid w:val="008456D7"/>
    <w:rsid w:val="00845BD7"/>
    <w:rsid w:val="00846085"/>
    <w:rsid w:val="008461A0"/>
    <w:rsid w:val="008464C8"/>
    <w:rsid w:val="0084652D"/>
    <w:rsid w:val="0084671E"/>
    <w:rsid w:val="00846917"/>
    <w:rsid w:val="00846AFD"/>
    <w:rsid w:val="0084735D"/>
    <w:rsid w:val="008475C7"/>
    <w:rsid w:val="008477B5"/>
    <w:rsid w:val="00847925"/>
    <w:rsid w:val="008479D8"/>
    <w:rsid w:val="00847B8C"/>
    <w:rsid w:val="0085015D"/>
    <w:rsid w:val="008501F2"/>
    <w:rsid w:val="00850489"/>
    <w:rsid w:val="0085059B"/>
    <w:rsid w:val="008506E2"/>
    <w:rsid w:val="0085088A"/>
    <w:rsid w:val="0085098A"/>
    <w:rsid w:val="0085109E"/>
    <w:rsid w:val="0085159F"/>
    <w:rsid w:val="008518DF"/>
    <w:rsid w:val="0085196F"/>
    <w:rsid w:val="00851B5C"/>
    <w:rsid w:val="00851D1B"/>
    <w:rsid w:val="00851E0A"/>
    <w:rsid w:val="00851F37"/>
    <w:rsid w:val="00852321"/>
    <w:rsid w:val="00852916"/>
    <w:rsid w:val="00852A07"/>
    <w:rsid w:val="00853288"/>
    <w:rsid w:val="0085336D"/>
    <w:rsid w:val="008533DE"/>
    <w:rsid w:val="0085392F"/>
    <w:rsid w:val="008539F5"/>
    <w:rsid w:val="00853ABD"/>
    <w:rsid w:val="00853AC5"/>
    <w:rsid w:val="00853C96"/>
    <w:rsid w:val="00853D36"/>
    <w:rsid w:val="00853F2D"/>
    <w:rsid w:val="0085405A"/>
    <w:rsid w:val="008541D7"/>
    <w:rsid w:val="008548D0"/>
    <w:rsid w:val="00854B12"/>
    <w:rsid w:val="00854E1E"/>
    <w:rsid w:val="0085504A"/>
    <w:rsid w:val="008552DC"/>
    <w:rsid w:val="008555BF"/>
    <w:rsid w:val="00855617"/>
    <w:rsid w:val="008557DE"/>
    <w:rsid w:val="0085591E"/>
    <w:rsid w:val="00855A46"/>
    <w:rsid w:val="008560E3"/>
    <w:rsid w:val="008567CF"/>
    <w:rsid w:val="00857542"/>
    <w:rsid w:val="00857713"/>
    <w:rsid w:val="008577FE"/>
    <w:rsid w:val="008578DE"/>
    <w:rsid w:val="00857EFD"/>
    <w:rsid w:val="008600FC"/>
    <w:rsid w:val="00860E51"/>
    <w:rsid w:val="00861102"/>
    <w:rsid w:val="008619F6"/>
    <w:rsid w:val="0086220E"/>
    <w:rsid w:val="00862300"/>
    <w:rsid w:val="00862623"/>
    <w:rsid w:val="00862709"/>
    <w:rsid w:val="00862EF2"/>
    <w:rsid w:val="00862F48"/>
    <w:rsid w:val="00863542"/>
    <w:rsid w:val="00863E10"/>
    <w:rsid w:val="00864339"/>
    <w:rsid w:val="0086448C"/>
    <w:rsid w:val="0086452B"/>
    <w:rsid w:val="00864557"/>
    <w:rsid w:val="008645DA"/>
    <w:rsid w:val="0086544C"/>
    <w:rsid w:val="00865569"/>
    <w:rsid w:val="00865904"/>
    <w:rsid w:val="00866193"/>
    <w:rsid w:val="00866521"/>
    <w:rsid w:val="00866F18"/>
    <w:rsid w:val="00866F6C"/>
    <w:rsid w:val="00867033"/>
    <w:rsid w:val="00867205"/>
    <w:rsid w:val="00870B8D"/>
    <w:rsid w:val="00871BC2"/>
    <w:rsid w:val="00871EEB"/>
    <w:rsid w:val="00871F62"/>
    <w:rsid w:val="00872245"/>
    <w:rsid w:val="008724A0"/>
    <w:rsid w:val="008735C4"/>
    <w:rsid w:val="00873614"/>
    <w:rsid w:val="00873E20"/>
    <w:rsid w:val="0087411E"/>
    <w:rsid w:val="00874C47"/>
    <w:rsid w:val="00874F4C"/>
    <w:rsid w:val="0087509D"/>
    <w:rsid w:val="008750A9"/>
    <w:rsid w:val="008750AD"/>
    <w:rsid w:val="008753CC"/>
    <w:rsid w:val="0087553D"/>
    <w:rsid w:val="00875BD4"/>
    <w:rsid w:val="00875D25"/>
    <w:rsid w:val="008763B6"/>
    <w:rsid w:val="0087646C"/>
    <w:rsid w:val="00876646"/>
    <w:rsid w:val="008768C4"/>
    <w:rsid w:val="008769DE"/>
    <w:rsid w:val="00876AC4"/>
    <w:rsid w:val="00877395"/>
    <w:rsid w:val="00877548"/>
    <w:rsid w:val="00880797"/>
    <w:rsid w:val="00880E19"/>
    <w:rsid w:val="00881194"/>
    <w:rsid w:val="008815D4"/>
    <w:rsid w:val="00881BBA"/>
    <w:rsid w:val="00881DAF"/>
    <w:rsid w:val="008822EE"/>
    <w:rsid w:val="008826BF"/>
    <w:rsid w:val="0088286F"/>
    <w:rsid w:val="00882981"/>
    <w:rsid w:val="00882C07"/>
    <w:rsid w:val="008830D5"/>
    <w:rsid w:val="008831EE"/>
    <w:rsid w:val="008836D7"/>
    <w:rsid w:val="0088442E"/>
    <w:rsid w:val="008844EC"/>
    <w:rsid w:val="00884BB9"/>
    <w:rsid w:val="00884E18"/>
    <w:rsid w:val="00884E33"/>
    <w:rsid w:val="00884F33"/>
    <w:rsid w:val="008855E1"/>
    <w:rsid w:val="008856CC"/>
    <w:rsid w:val="008858B3"/>
    <w:rsid w:val="008858D3"/>
    <w:rsid w:val="00885E15"/>
    <w:rsid w:val="00886260"/>
    <w:rsid w:val="0088674C"/>
    <w:rsid w:val="00886BC4"/>
    <w:rsid w:val="00887287"/>
    <w:rsid w:val="00887346"/>
    <w:rsid w:val="008879C8"/>
    <w:rsid w:val="00887AEB"/>
    <w:rsid w:val="00887B19"/>
    <w:rsid w:val="008900C5"/>
    <w:rsid w:val="00890194"/>
    <w:rsid w:val="0089027D"/>
    <w:rsid w:val="008903CB"/>
    <w:rsid w:val="008904E3"/>
    <w:rsid w:val="008905E1"/>
    <w:rsid w:val="008908AD"/>
    <w:rsid w:val="00890909"/>
    <w:rsid w:val="00890F51"/>
    <w:rsid w:val="00890F93"/>
    <w:rsid w:val="008913BB"/>
    <w:rsid w:val="00891838"/>
    <w:rsid w:val="008918C8"/>
    <w:rsid w:val="008919F7"/>
    <w:rsid w:val="00891A07"/>
    <w:rsid w:val="00891C3F"/>
    <w:rsid w:val="00891D46"/>
    <w:rsid w:val="00891F47"/>
    <w:rsid w:val="008924D3"/>
    <w:rsid w:val="00893228"/>
    <w:rsid w:val="00893230"/>
    <w:rsid w:val="00893446"/>
    <w:rsid w:val="00893780"/>
    <w:rsid w:val="00893CEF"/>
    <w:rsid w:val="00894515"/>
    <w:rsid w:val="0089487B"/>
    <w:rsid w:val="00894A26"/>
    <w:rsid w:val="00894AE1"/>
    <w:rsid w:val="00894FF8"/>
    <w:rsid w:val="00895090"/>
    <w:rsid w:val="00895111"/>
    <w:rsid w:val="00895503"/>
    <w:rsid w:val="00895726"/>
    <w:rsid w:val="0089578C"/>
    <w:rsid w:val="00895CFD"/>
    <w:rsid w:val="00895E00"/>
    <w:rsid w:val="00895F31"/>
    <w:rsid w:val="008960AB"/>
    <w:rsid w:val="00896554"/>
    <w:rsid w:val="008968EB"/>
    <w:rsid w:val="00896BF8"/>
    <w:rsid w:val="00896CAD"/>
    <w:rsid w:val="00896CB4"/>
    <w:rsid w:val="008976B3"/>
    <w:rsid w:val="00897745"/>
    <w:rsid w:val="00897A4F"/>
    <w:rsid w:val="00897AF9"/>
    <w:rsid w:val="00897C01"/>
    <w:rsid w:val="008A0236"/>
    <w:rsid w:val="008A05AE"/>
    <w:rsid w:val="008A05B7"/>
    <w:rsid w:val="008A061B"/>
    <w:rsid w:val="008A1106"/>
    <w:rsid w:val="008A1369"/>
    <w:rsid w:val="008A1570"/>
    <w:rsid w:val="008A1A18"/>
    <w:rsid w:val="008A1A26"/>
    <w:rsid w:val="008A1A2C"/>
    <w:rsid w:val="008A1A39"/>
    <w:rsid w:val="008A1BDF"/>
    <w:rsid w:val="008A1D63"/>
    <w:rsid w:val="008A211B"/>
    <w:rsid w:val="008A21C3"/>
    <w:rsid w:val="008A22D6"/>
    <w:rsid w:val="008A2519"/>
    <w:rsid w:val="008A277E"/>
    <w:rsid w:val="008A2820"/>
    <w:rsid w:val="008A35DC"/>
    <w:rsid w:val="008A3CF5"/>
    <w:rsid w:val="008A3D0F"/>
    <w:rsid w:val="008A3E05"/>
    <w:rsid w:val="008A3E73"/>
    <w:rsid w:val="008A3F2B"/>
    <w:rsid w:val="008A4967"/>
    <w:rsid w:val="008A4B65"/>
    <w:rsid w:val="008A4DAF"/>
    <w:rsid w:val="008A52E6"/>
    <w:rsid w:val="008A530D"/>
    <w:rsid w:val="008A58B1"/>
    <w:rsid w:val="008A66EF"/>
    <w:rsid w:val="008A67F6"/>
    <w:rsid w:val="008A68B4"/>
    <w:rsid w:val="008A704F"/>
    <w:rsid w:val="008A7332"/>
    <w:rsid w:val="008A7620"/>
    <w:rsid w:val="008A7656"/>
    <w:rsid w:val="008A776E"/>
    <w:rsid w:val="008A7C37"/>
    <w:rsid w:val="008A7F64"/>
    <w:rsid w:val="008B06CE"/>
    <w:rsid w:val="008B0879"/>
    <w:rsid w:val="008B089B"/>
    <w:rsid w:val="008B0F8C"/>
    <w:rsid w:val="008B1710"/>
    <w:rsid w:val="008B1E95"/>
    <w:rsid w:val="008B21EB"/>
    <w:rsid w:val="008B2398"/>
    <w:rsid w:val="008B250B"/>
    <w:rsid w:val="008B2B34"/>
    <w:rsid w:val="008B33A5"/>
    <w:rsid w:val="008B33B3"/>
    <w:rsid w:val="008B381F"/>
    <w:rsid w:val="008B3D64"/>
    <w:rsid w:val="008B41B1"/>
    <w:rsid w:val="008B433F"/>
    <w:rsid w:val="008B464B"/>
    <w:rsid w:val="008B4F60"/>
    <w:rsid w:val="008B538F"/>
    <w:rsid w:val="008B57BD"/>
    <w:rsid w:val="008B5A1C"/>
    <w:rsid w:val="008B5A24"/>
    <w:rsid w:val="008B5FE5"/>
    <w:rsid w:val="008B6F99"/>
    <w:rsid w:val="008B717A"/>
    <w:rsid w:val="008B739F"/>
    <w:rsid w:val="008B740C"/>
    <w:rsid w:val="008B78DD"/>
    <w:rsid w:val="008B7908"/>
    <w:rsid w:val="008B7AE3"/>
    <w:rsid w:val="008B7D76"/>
    <w:rsid w:val="008B7F23"/>
    <w:rsid w:val="008C06CA"/>
    <w:rsid w:val="008C08EE"/>
    <w:rsid w:val="008C0924"/>
    <w:rsid w:val="008C0D0E"/>
    <w:rsid w:val="008C0EA9"/>
    <w:rsid w:val="008C0F68"/>
    <w:rsid w:val="008C1AB8"/>
    <w:rsid w:val="008C1CA9"/>
    <w:rsid w:val="008C23AB"/>
    <w:rsid w:val="008C2992"/>
    <w:rsid w:val="008C2B2E"/>
    <w:rsid w:val="008C2C2A"/>
    <w:rsid w:val="008C34E3"/>
    <w:rsid w:val="008C3656"/>
    <w:rsid w:val="008C3990"/>
    <w:rsid w:val="008C3B2F"/>
    <w:rsid w:val="008C4311"/>
    <w:rsid w:val="008C4492"/>
    <w:rsid w:val="008C4612"/>
    <w:rsid w:val="008C46AC"/>
    <w:rsid w:val="008C501E"/>
    <w:rsid w:val="008C50F0"/>
    <w:rsid w:val="008C51AA"/>
    <w:rsid w:val="008C51F5"/>
    <w:rsid w:val="008C5EE9"/>
    <w:rsid w:val="008C652E"/>
    <w:rsid w:val="008C6712"/>
    <w:rsid w:val="008C6720"/>
    <w:rsid w:val="008C6845"/>
    <w:rsid w:val="008C6A4D"/>
    <w:rsid w:val="008C7762"/>
    <w:rsid w:val="008C7CC7"/>
    <w:rsid w:val="008D029B"/>
    <w:rsid w:val="008D0424"/>
    <w:rsid w:val="008D04B6"/>
    <w:rsid w:val="008D0678"/>
    <w:rsid w:val="008D07C0"/>
    <w:rsid w:val="008D0AB0"/>
    <w:rsid w:val="008D0C9C"/>
    <w:rsid w:val="008D0F85"/>
    <w:rsid w:val="008D109B"/>
    <w:rsid w:val="008D1292"/>
    <w:rsid w:val="008D1937"/>
    <w:rsid w:val="008D26FA"/>
    <w:rsid w:val="008D310F"/>
    <w:rsid w:val="008D413E"/>
    <w:rsid w:val="008D414C"/>
    <w:rsid w:val="008D5425"/>
    <w:rsid w:val="008D5570"/>
    <w:rsid w:val="008D572F"/>
    <w:rsid w:val="008D5AB4"/>
    <w:rsid w:val="008D5F13"/>
    <w:rsid w:val="008D5FA6"/>
    <w:rsid w:val="008D694B"/>
    <w:rsid w:val="008D6DEF"/>
    <w:rsid w:val="008D71A3"/>
    <w:rsid w:val="008D786A"/>
    <w:rsid w:val="008D7B44"/>
    <w:rsid w:val="008D7CA1"/>
    <w:rsid w:val="008D7D58"/>
    <w:rsid w:val="008D7E09"/>
    <w:rsid w:val="008D7EA9"/>
    <w:rsid w:val="008E0570"/>
    <w:rsid w:val="008E0C0E"/>
    <w:rsid w:val="008E0DF8"/>
    <w:rsid w:val="008E1772"/>
    <w:rsid w:val="008E1DC4"/>
    <w:rsid w:val="008E1DEF"/>
    <w:rsid w:val="008E1E09"/>
    <w:rsid w:val="008E1F00"/>
    <w:rsid w:val="008E203B"/>
    <w:rsid w:val="008E2277"/>
    <w:rsid w:val="008E25A9"/>
    <w:rsid w:val="008E268E"/>
    <w:rsid w:val="008E2940"/>
    <w:rsid w:val="008E2D45"/>
    <w:rsid w:val="008E2FCB"/>
    <w:rsid w:val="008E32F0"/>
    <w:rsid w:val="008E34A8"/>
    <w:rsid w:val="008E43E2"/>
    <w:rsid w:val="008E4545"/>
    <w:rsid w:val="008E4F0A"/>
    <w:rsid w:val="008E5156"/>
    <w:rsid w:val="008E5166"/>
    <w:rsid w:val="008E5288"/>
    <w:rsid w:val="008E5765"/>
    <w:rsid w:val="008E5821"/>
    <w:rsid w:val="008E58F8"/>
    <w:rsid w:val="008E591C"/>
    <w:rsid w:val="008E5AD8"/>
    <w:rsid w:val="008E5C41"/>
    <w:rsid w:val="008E62B1"/>
    <w:rsid w:val="008E630B"/>
    <w:rsid w:val="008E6838"/>
    <w:rsid w:val="008E69A4"/>
    <w:rsid w:val="008E6B8B"/>
    <w:rsid w:val="008E6F79"/>
    <w:rsid w:val="008E72EB"/>
    <w:rsid w:val="008E7315"/>
    <w:rsid w:val="008E75C8"/>
    <w:rsid w:val="008E79E4"/>
    <w:rsid w:val="008E7DA9"/>
    <w:rsid w:val="008E7E51"/>
    <w:rsid w:val="008E7EAC"/>
    <w:rsid w:val="008E7FAA"/>
    <w:rsid w:val="008F01C3"/>
    <w:rsid w:val="008F041B"/>
    <w:rsid w:val="008F0C9B"/>
    <w:rsid w:val="008F0CF4"/>
    <w:rsid w:val="008F0D2F"/>
    <w:rsid w:val="008F1749"/>
    <w:rsid w:val="008F183F"/>
    <w:rsid w:val="008F1F2A"/>
    <w:rsid w:val="008F1FBC"/>
    <w:rsid w:val="008F204C"/>
    <w:rsid w:val="008F2272"/>
    <w:rsid w:val="008F236E"/>
    <w:rsid w:val="008F280C"/>
    <w:rsid w:val="008F2C61"/>
    <w:rsid w:val="008F36BD"/>
    <w:rsid w:val="008F3DC1"/>
    <w:rsid w:val="008F3F19"/>
    <w:rsid w:val="008F469C"/>
    <w:rsid w:val="008F4ABA"/>
    <w:rsid w:val="008F4B6B"/>
    <w:rsid w:val="008F4DB5"/>
    <w:rsid w:val="008F4F7F"/>
    <w:rsid w:val="008F5193"/>
    <w:rsid w:val="008F5321"/>
    <w:rsid w:val="008F5FB1"/>
    <w:rsid w:val="008F68BC"/>
    <w:rsid w:val="008F7158"/>
    <w:rsid w:val="008F7173"/>
    <w:rsid w:val="008F71E7"/>
    <w:rsid w:val="008F7479"/>
    <w:rsid w:val="008F75E4"/>
    <w:rsid w:val="008F7924"/>
    <w:rsid w:val="008F7B80"/>
    <w:rsid w:val="008F7C0F"/>
    <w:rsid w:val="0090007A"/>
    <w:rsid w:val="0090064A"/>
    <w:rsid w:val="00900718"/>
    <w:rsid w:val="00900A23"/>
    <w:rsid w:val="00900BE6"/>
    <w:rsid w:val="00900D67"/>
    <w:rsid w:val="00900F26"/>
    <w:rsid w:val="00901402"/>
    <w:rsid w:val="00901483"/>
    <w:rsid w:val="00901540"/>
    <w:rsid w:val="009017BF"/>
    <w:rsid w:val="00901AF8"/>
    <w:rsid w:val="00901E33"/>
    <w:rsid w:val="00902598"/>
    <w:rsid w:val="00902745"/>
    <w:rsid w:val="0090290B"/>
    <w:rsid w:val="0090306E"/>
    <w:rsid w:val="00903250"/>
    <w:rsid w:val="00903312"/>
    <w:rsid w:val="009034A1"/>
    <w:rsid w:val="0090356B"/>
    <w:rsid w:val="00903709"/>
    <w:rsid w:val="009038D1"/>
    <w:rsid w:val="00903B50"/>
    <w:rsid w:val="00904245"/>
    <w:rsid w:val="00904307"/>
    <w:rsid w:val="009044E4"/>
    <w:rsid w:val="00904E9F"/>
    <w:rsid w:val="00904F26"/>
    <w:rsid w:val="0090507E"/>
    <w:rsid w:val="009050E8"/>
    <w:rsid w:val="0090526F"/>
    <w:rsid w:val="00905B60"/>
    <w:rsid w:val="00905D79"/>
    <w:rsid w:val="00906776"/>
    <w:rsid w:val="0090683B"/>
    <w:rsid w:val="009069C0"/>
    <w:rsid w:val="00906AD5"/>
    <w:rsid w:val="00906AE0"/>
    <w:rsid w:val="00906AFF"/>
    <w:rsid w:val="00906FBD"/>
    <w:rsid w:val="00907444"/>
    <w:rsid w:val="009074F8"/>
    <w:rsid w:val="0090794F"/>
    <w:rsid w:val="00907B35"/>
    <w:rsid w:val="00910030"/>
    <w:rsid w:val="009102B2"/>
    <w:rsid w:val="0091082B"/>
    <w:rsid w:val="00910C27"/>
    <w:rsid w:val="00910CBB"/>
    <w:rsid w:val="00910F99"/>
    <w:rsid w:val="00911159"/>
    <w:rsid w:val="00911403"/>
    <w:rsid w:val="00911E59"/>
    <w:rsid w:val="0091200E"/>
    <w:rsid w:val="0091207E"/>
    <w:rsid w:val="0091216E"/>
    <w:rsid w:val="009127DD"/>
    <w:rsid w:val="00912B83"/>
    <w:rsid w:val="00912C12"/>
    <w:rsid w:val="009132E1"/>
    <w:rsid w:val="00913A0B"/>
    <w:rsid w:val="009141D6"/>
    <w:rsid w:val="009143F8"/>
    <w:rsid w:val="009145EB"/>
    <w:rsid w:val="00914658"/>
    <w:rsid w:val="009146A6"/>
    <w:rsid w:val="009149E6"/>
    <w:rsid w:val="00914F7E"/>
    <w:rsid w:val="009150EB"/>
    <w:rsid w:val="00915A09"/>
    <w:rsid w:val="00915C60"/>
    <w:rsid w:val="0091629B"/>
    <w:rsid w:val="00916A01"/>
    <w:rsid w:val="00916B35"/>
    <w:rsid w:val="00917273"/>
    <w:rsid w:val="0091733B"/>
    <w:rsid w:val="0091736E"/>
    <w:rsid w:val="00917520"/>
    <w:rsid w:val="00920036"/>
    <w:rsid w:val="00920462"/>
    <w:rsid w:val="0092047B"/>
    <w:rsid w:val="009208EF"/>
    <w:rsid w:val="00920AEF"/>
    <w:rsid w:val="009211CE"/>
    <w:rsid w:val="00921358"/>
    <w:rsid w:val="00921AF2"/>
    <w:rsid w:val="009225F1"/>
    <w:rsid w:val="00922657"/>
    <w:rsid w:val="0092280D"/>
    <w:rsid w:val="009231AD"/>
    <w:rsid w:val="0092391D"/>
    <w:rsid w:val="00923F51"/>
    <w:rsid w:val="00923FE7"/>
    <w:rsid w:val="00924193"/>
    <w:rsid w:val="009243FF"/>
    <w:rsid w:val="0092463B"/>
    <w:rsid w:val="00924921"/>
    <w:rsid w:val="009251E6"/>
    <w:rsid w:val="00925282"/>
    <w:rsid w:val="009257AA"/>
    <w:rsid w:val="009259A7"/>
    <w:rsid w:val="009261E9"/>
    <w:rsid w:val="00926387"/>
    <w:rsid w:val="009268D3"/>
    <w:rsid w:val="0092696C"/>
    <w:rsid w:val="00926B4C"/>
    <w:rsid w:val="00926C3A"/>
    <w:rsid w:val="00926DBC"/>
    <w:rsid w:val="00926F55"/>
    <w:rsid w:val="009270ED"/>
    <w:rsid w:val="0092722B"/>
    <w:rsid w:val="00927725"/>
    <w:rsid w:val="0092780B"/>
    <w:rsid w:val="00927B34"/>
    <w:rsid w:val="00930421"/>
    <w:rsid w:val="00930464"/>
    <w:rsid w:val="009307EC"/>
    <w:rsid w:val="00930855"/>
    <w:rsid w:val="00930A80"/>
    <w:rsid w:val="00930AAE"/>
    <w:rsid w:val="00930CC6"/>
    <w:rsid w:val="00930E36"/>
    <w:rsid w:val="00930FB7"/>
    <w:rsid w:val="009316C8"/>
    <w:rsid w:val="00931AB0"/>
    <w:rsid w:val="00931C4B"/>
    <w:rsid w:val="00931C5E"/>
    <w:rsid w:val="00931D8F"/>
    <w:rsid w:val="0093250A"/>
    <w:rsid w:val="00932827"/>
    <w:rsid w:val="00932954"/>
    <w:rsid w:val="00932E88"/>
    <w:rsid w:val="00933DA6"/>
    <w:rsid w:val="00933E8B"/>
    <w:rsid w:val="00934392"/>
    <w:rsid w:val="009343CB"/>
    <w:rsid w:val="00934556"/>
    <w:rsid w:val="00934932"/>
    <w:rsid w:val="00934C5E"/>
    <w:rsid w:val="009354A9"/>
    <w:rsid w:val="0093583A"/>
    <w:rsid w:val="009358D8"/>
    <w:rsid w:val="009359F2"/>
    <w:rsid w:val="00935C47"/>
    <w:rsid w:val="00936314"/>
    <w:rsid w:val="00936521"/>
    <w:rsid w:val="009366FD"/>
    <w:rsid w:val="009368EC"/>
    <w:rsid w:val="00936B99"/>
    <w:rsid w:val="009370F3"/>
    <w:rsid w:val="0093769F"/>
    <w:rsid w:val="00937AC1"/>
    <w:rsid w:val="00940330"/>
    <w:rsid w:val="009404F7"/>
    <w:rsid w:val="0094080C"/>
    <w:rsid w:val="00940993"/>
    <w:rsid w:val="00940A30"/>
    <w:rsid w:val="009413F2"/>
    <w:rsid w:val="0094159A"/>
    <w:rsid w:val="0094161E"/>
    <w:rsid w:val="00941CF4"/>
    <w:rsid w:val="00942079"/>
    <w:rsid w:val="00942416"/>
    <w:rsid w:val="00942462"/>
    <w:rsid w:val="00942E2F"/>
    <w:rsid w:val="00942FFA"/>
    <w:rsid w:val="00943191"/>
    <w:rsid w:val="00943B14"/>
    <w:rsid w:val="00943B3C"/>
    <w:rsid w:val="00943DF2"/>
    <w:rsid w:val="00943E15"/>
    <w:rsid w:val="00944149"/>
    <w:rsid w:val="00944CED"/>
    <w:rsid w:val="00944F8C"/>
    <w:rsid w:val="00945092"/>
    <w:rsid w:val="009452AC"/>
    <w:rsid w:val="00945655"/>
    <w:rsid w:val="009457F4"/>
    <w:rsid w:val="00945BE1"/>
    <w:rsid w:val="0094621F"/>
    <w:rsid w:val="009465EB"/>
    <w:rsid w:val="00946CAA"/>
    <w:rsid w:val="00947270"/>
    <w:rsid w:val="0094770A"/>
    <w:rsid w:val="00947865"/>
    <w:rsid w:val="00947FA2"/>
    <w:rsid w:val="00947FC4"/>
    <w:rsid w:val="0095020B"/>
    <w:rsid w:val="00950426"/>
    <w:rsid w:val="00950C6C"/>
    <w:rsid w:val="00950C75"/>
    <w:rsid w:val="00951062"/>
    <w:rsid w:val="00951256"/>
    <w:rsid w:val="009513DB"/>
    <w:rsid w:val="00951437"/>
    <w:rsid w:val="00951E8D"/>
    <w:rsid w:val="009521A0"/>
    <w:rsid w:val="009521A5"/>
    <w:rsid w:val="009527BA"/>
    <w:rsid w:val="0095294D"/>
    <w:rsid w:val="00952A8B"/>
    <w:rsid w:val="00952B72"/>
    <w:rsid w:val="00952DCA"/>
    <w:rsid w:val="009531A6"/>
    <w:rsid w:val="00953248"/>
    <w:rsid w:val="0095365D"/>
    <w:rsid w:val="00953A21"/>
    <w:rsid w:val="00953C43"/>
    <w:rsid w:val="00953C96"/>
    <w:rsid w:val="009548CC"/>
    <w:rsid w:val="00954AF1"/>
    <w:rsid w:val="00954BBC"/>
    <w:rsid w:val="00954CCA"/>
    <w:rsid w:val="00954D79"/>
    <w:rsid w:val="009551E8"/>
    <w:rsid w:val="0095542D"/>
    <w:rsid w:val="00955541"/>
    <w:rsid w:val="00955733"/>
    <w:rsid w:val="0095573F"/>
    <w:rsid w:val="00955834"/>
    <w:rsid w:val="00955B10"/>
    <w:rsid w:val="00955BB4"/>
    <w:rsid w:val="00955CDF"/>
    <w:rsid w:val="00956822"/>
    <w:rsid w:val="00956E81"/>
    <w:rsid w:val="00957107"/>
    <w:rsid w:val="00957A9D"/>
    <w:rsid w:val="00957CB5"/>
    <w:rsid w:val="00960061"/>
    <w:rsid w:val="009609D4"/>
    <w:rsid w:val="00960A44"/>
    <w:rsid w:val="00960A81"/>
    <w:rsid w:val="00960B98"/>
    <w:rsid w:val="00961177"/>
    <w:rsid w:val="0096154A"/>
    <w:rsid w:val="0096163C"/>
    <w:rsid w:val="009616A6"/>
    <w:rsid w:val="0096175D"/>
    <w:rsid w:val="00962139"/>
    <w:rsid w:val="009624A9"/>
    <w:rsid w:val="009624C0"/>
    <w:rsid w:val="00962685"/>
    <w:rsid w:val="00962697"/>
    <w:rsid w:val="009627EF"/>
    <w:rsid w:val="00962BD5"/>
    <w:rsid w:val="009633F0"/>
    <w:rsid w:val="00963BB8"/>
    <w:rsid w:val="00963D0B"/>
    <w:rsid w:val="00964246"/>
    <w:rsid w:val="00964290"/>
    <w:rsid w:val="00964A1B"/>
    <w:rsid w:val="00964C4E"/>
    <w:rsid w:val="00964D81"/>
    <w:rsid w:val="00965B20"/>
    <w:rsid w:val="00965C9B"/>
    <w:rsid w:val="00965CFB"/>
    <w:rsid w:val="00965E51"/>
    <w:rsid w:val="009660DE"/>
    <w:rsid w:val="00966B99"/>
    <w:rsid w:val="009677E3"/>
    <w:rsid w:val="00967885"/>
    <w:rsid w:val="00967E41"/>
    <w:rsid w:val="00967F3E"/>
    <w:rsid w:val="009703A6"/>
    <w:rsid w:val="0097047E"/>
    <w:rsid w:val="00970B65"/>
    <w:rsid w:val="00970F73"/>
    <w:rsid w:val="00971009"/>
    <w:rsid w:val="0097103A"/>
    <w:rsid w:val="0097133E"/>
    <w:rsid w:val="00971E56"/>
    <w:rsid w:val="00972318"/>
    <w:rsid w:val="00972323"/>
    <w:rsid w:val="0097251F"/>
    <w:rsid w:val="00972A4A"/>
    <w:rsid w:val="00972D2E"/>
    <w:rsid w:val="0097306E"/>
    <w:rsid w:val="009730D2"/>
    <w:rsid w:val="0097328C"/>
    <w:rsid w:val="00973733"/>
    <w:rsid w:val="00973A09"/>
    <w:rsid w:val="00973B70"/>
    <w:rsid w:val="009742D2"/>
    <w:rsid w:val="009742FE"/>
    <w:rsid w:val="00974AD3"/>
    <w:rsid w:val="00974C78"/>
    <w:rsid w:val="00974DE3"/>
    <w:rsid w:val="0097515E"/>
    <w:rsid w:val="0097516D"/>
    <w:rsid w:val="00975307"/>
    <w:rsid w:val="00975BD8"/>
    <w:rsid w:val="00975DE0"/>
    <w:rsid w:val="0097615F"/>
    <w:rsid w:val="00976535"/>
    <w:rsid w:val="0097687D"/>
    <w:rsid w:val="00976955"/>
    <w:rsid w:val="00976FEE"/>
    <w:rsid w:val="00977AD2"/>
    <w:rsid w:val="00977AD4"/>
    <w:rsid w:val="00977C27"/>
    <w:rsid w:val="00977FD3"/>
    <w:rsid w:val="0098028C"/>
    <w:rsid w:val="0098030C"/>
    <w:rsid w:val="00980814"/>
    <w:rsid w:val="00980D07"/>
    <w:rsid w:val="009810D9"/>
    <w:rsid w:val="00981185"/>
    <w:rsid w:val="00981282"/>
    <w:rsid w:val="0098166F"/>
    <w:rsid w:val="00981998"/>
    <w:rsid w:val="009819FA"/>
    <w:rsid w:val="00982035"/>
    <w:rsid w:val="0098208C"/>
    <w:rsid w:val="009820BC"/>
    <w:rsid w:val="00982147"/>
    <w:rsid w:val="00982227"/>
    <w:rsid w:val="00982467"/>
    <w:rsid w:val="0098277C"/>
    <w:rsid w:val="00982A2A"/>
    <w:rsid w:val="00982EDA"/>
    <w:rsid w:val="00983002"/>
    <w:rsid w:val="0098318A"/>
    <w:rsid w:val="00983754"/>
    <w:rsid w:val="00983844"/>
    <w:rsid w:val="0098421D"/>
    <w:rsid w:val="009845E0"/>
    <w:rsid w:val="009846AE"/>
    <w:rsid w:val="0098488F"/>
    <w:rsid w:val="00984D05"/>
    <w:rsid w:val="00984D06"/>
    <w:rsid w:val="00984DAB"/>
    <w:rsid w:val="00984EAC"/>
    <w:rsid w:val="00985058"/>
    <w:rsid w:val="0098505A"/>
    <w:rsid w:val="00985129"/>
    <w:rsid w:val="009855EF"/>
    <w:rsid w:val="00985664"/>
    <w:rsid w:val="009856D7"/>
    <w:rsid w:val="00985725"/>
    <w:rsid w:val="00985A91"/>
    <w:rsid w:val="00985C8D"/>
    <w:rsid w:val="00985DD0"/>
    <w:rsid w:val="009867E3"/>
    <w:rsid w:val="00986A92"/>
    <w:rsid w:val="00986AF3"/>
    <w:rsid w:val="00986E4B"/>
    <w:rsid w:val="00986EF9"/>
    <w:rsid w:val="009870B6"/>
    <w:rsid w:val="0098735E"/>
    <w:rsid w:val="00987590"/>
    <w:rsid w:val="0098774D"/>
    <w:rsid w:val="00987FE2"/>
    <w:rsid w:val="009906D9"/>
    <w:rsid w:val="0099100B"/>
    <w:rsid w:val="0099104F"/>
    <w:rsid w:val="00991080"/>
    <w:rsid w:val="009912DB"/>
    <w:rsid w:val="00991326"/>
    <w:rsid w:val="009917C8"/>
    <w:rsid w:val="00991C29"/>
    <w:rsid w:val="00991FA1"/>
    <w:rsid w:val="009920ED"/>
    <w:rsid w:val="00992337"/>
    <w:rsid w:val="00992410"/>
    <w:rsid w:val="00992C3C"/>
    <w:rsid w:val="00993129"/>
    <w:rsid w:val="00993196"/>
    <w:rsid w:val="00993413"/>
    <w:rsid w:val="00993F42"/>
    <w:rsid w:val="009949F6"/>
    <w:rsid w:val="00994B63"/>
    <w:rsid w:val="00995DD7"/>
    <w:rsid w:val="00995E2F"/>
    <w:rsid w:val="00996079"/>
    <w:rsid w:val="009961FC"/>
    <w:rsid w:val="00996272"/>
    <w:rsid w:val="00996690"/>
    <w:rsid w:val="009969EB"/>
    <w:rsid w:val="00996B97"/>
    <w:rsid w:val="00996BFB"/>
    <w:rsid w:val="00996DA4"/>
    <w:rsid w:val="00996F78"/>
    <w:rsid w:val="00997353"/>
    <w:rsid w:val="009977D5"/>
    <w:rsid w:val="00997A60"/>
    <w:rsid w:val="00997AB9"/>
    <w:rsid w:val="00997D53"/>
    <w:rsid w:val="009A03C6"/>
    <w:rsid w:val="009A03EF"/>
    <w:rsid w:val="009A0C47"/>
    <w:rsid w:val="009A0F94"/>
    <w:rsid w:val="009A11BB"/>
    <w:rsid w:val="009A165E"/>
    <w:rsid w:val="009A1B38"/>
    <w:rsid w:val="009A1D88"/>
    <w:rsid w:val="009A2740"/>
    <w:rsid w:val="009A27EB"/>
    <w:rsid w:val="009A2892"/>
    <w:rsid w:val="009A2B48"/>
    <w:rsid w:val="009A2DFD"/>
    <w:rsid w:val="009A3392"/>
    <w:rsid w:val="009A35CC"/>
    <w:rsid w:val="009A3B20"/>
    <w:rsid w:val="009A3B71"/>
    <w:rsid w:val="009A45A7"/>
    <w:rsid w:val="009A4684"/>
    <w:rsid w:val="009A4C8D"/>
    <w:rsid w:val="009A4E7B"/>
    <w:rsid w:val="009A4E9E"/>
    <w:rsid w:val="009A50F2"/>
    <w:rsid w:val="009A5423"/>
    <w:rsid w:val="009A5B70"/>
    <w:rsid w:val="009A5D80"/>
    <w:rsid w:val="009A6103"/>
    <w:rsid w:val="009A6114"/>
    <w:rsid w:val="009A6309"/>
    <w:rsid w:val="009A6362"/>
    <w:rsid w:val="009A645F"/>
    <w:rsid w:val="009A6A36"/>
    <w:rsid w:val="009A7356"/>
    <w:rsid w:val="009A745A"/>
    <w:rsid w:val="009A7732"/>
    <w:rsid w:val="009A785F"/>
    <w:rsid w:val="009A7CFC"/>
    <w:rsid w:val="009B0016"/>
    <w:rsid w:val="009B04D2"/>
    <w:rsid w:val="009B07A3"/>
    <w:rsid w:val="009B07B2"/>
    <w:rsid w:val="009B084A"/>
    <w:rsid w:val="009B0AEE"/>
    <w:rsid w:val="009B15C7"/>
    <w:rsid w:val="009B1B55"/>
    <w:rsid w:val="009B1F3F"/>
    <w:rsid w:val="009B20E9"/>
    <w:rsid w:val="009B2438"/>
    <w:rsid w:val="009B2725"/>
    <w:rsid w:val="009B2788"/>
    <w:rsid w:val="009B28F5"/>
    <w:rsid w:val="009B2ABA"/>
    <w:rsid w:val="009B2E1C"/>
    <w:rsid w:val="009B33CC"/>
    <w:rsid w:val="009B36DE"/>
    <w:rsid w:val="009B37C3"/>
    <w:rsid w:val="009B45B1"/>
    <w:rsid w:val="009B47F9"/>
    <w:rsid w:val="009B4B31"/>
    <w:rsid w:val="009B4F39"/>
    <w:rsid w:val="009B4F46"/>
    <w:rsid w:val="009B50FE"/>
    <w:rsid w:val="009B5273"/>
    <w:rsid w:val="009B53A1"/>
    <w:rsid w:val="009B54E0"/>
    <w:rsid w:val="009B5963"/>
    <w:rsid w:val="009B5A19"/>
    <w:rsid w:val="009B5BC4"/>
    <w:rsid w:val="009B5FE9"/>
    <w:rsid w:val="009B62E0"/>
    <w:rsid w:val="009B654E"/>
    <w:rsid w:val="009B6B72"/>
    <w:rsid w:val="009B6BEF"/>
    <w:rsid w:val="009B6C5A"/>
    <w:rsid w:val="009B7573"/>
    <w:rsid w:val="009B78A8"/>
    <w:rsid w:val="009B7B0E"/>
    <w:rsid w:val="009C026A"/>
    <w:rsid w:val="009C09F7"/>
    <w:rsid w:val="009C1159"/>
    <w:rsid w:val="009C1198"/>
    <w:rsid w:val="009C16CB"/>
    <w:rsid w:val="009C1815"/>
    <w:rsid w:val="009C1900"/>
    <w:rsid w:val="009C1993"/>
    <w:rsid w:val="009C1A30"/>
    <w:rsid w:val="009C1DF1"/>
    <w:rsid w:val="009C21FD"/>
    <w:rsid w:val="009C22A9"/>
    <w:rsid w:val="009C24CA"/>
    <w:rsid w:val="009C279C"/>
    <w:rsid w:val="009C2C91"/>
    <w:rsid w:val="009C2DC8"/>
    <w:rsid w:val="009C3408"/>
    <w:rsid w:val="009C3730"/>
    <w:rsid w:val="009C4297"/>
    <w:rsid w:val="009C4B16"/>
    <w:rsid w:val="009C4DAB"/>
    <w:rsid w:val="009C4F0B"/>
    <w:rsid w:val="009C518A"/>
    <w:rsid w:val="009C5372"/>
    <w:rsid w:val="009C53C7"/>
    <w:rsid w:val="009C5808"/>
    <w:rsid w:val="009C5915"/>
    <w:rsid w:val="009C5AD3"/>
    <w:rsid w:val="009C5F66"/>
    <w:rsid w:val="009C618C"/>
    <w:rsid w:val="009C665C"/>
    <w:rsid w:val="009C6C41"/>
    <w:rsid w:val="009C6FBE"/>
    <w:rsid w:val="009C746D"/>
    <w:rsid w:val="009C7548"/>
    <w:rsid w:val="009C7B88"/>
    <w:rsid w:val="009C7D91"/>
    <w:rsid w:val="009C7E6F"/>
    <w:rsid w:val="009D0014"/>
    <w:rsid w:val="009D0348"/>
    <w:rsid w:val="009D0386"/>
    <w:rsid w:val="009D0E26"/>
    <w:rsid w:val="009D0E33"/>
    <w:rsid w:val="009D110B"/>
    <w:rsid w:val="009D119A"/>
    <w:rsid w:val="009D1670"/>
    <w:rsid w:val="009D174F"/>
    <w:rsid w:val="009D2183"/>
    <w:rsid w:val="009D2233"/>
    <w:rsid w:val="009D2327"/>
    <w:rsid w:val="009D28A4"/>
    <w:rsid w:val="009D29BA"/>
    <w:rsid w:val="009D2C47"/>
    <w:rsid w:val="009D35A1"/>
    <w:rsid w:val="009D3663"/>
    <w:rsid w:val="009D39BC"/>
    <w:rsid w:val="009D3EE7"/>
    <w:rsid w:val="009D4657"/>
    <w:rsid w:val="009D4833"/>
    <w:rsid w:val="009D48D4"/>
    <w:rsid w:val="009D49F5"/>
    <w:rsid w:val="009D4C04"/>
    <w:rsid w:val="009D52AD"/>
    <w:rsid w:val="009D53CE"/>
    <w:rsid w:val="009D57CC"/>
    <w:rsid w:val="009D5B1F"/>
    <w:rsid w:val="009D5C28"/>
    <w:rsid w:val="009D5C57"/>
    <w:rsid w:val="009D5D9A"/>
    <w:rsid w:val="009D5E34"/>
    <w:rsid w:val="009D6316"/>
    <w:rsid w:val="009D673B"/>
    <w:rsid w:val="009D6EF4"/>
    <w:rsid w:val="009D6FDE"/>
    <w:rsid w:val="009D705D"/>
    <w:rsid w:val="009D71AB"/>
    <w:rsid w:val="009D720E"/>
    <w:rsid w:val="009D77D6"/>
    <w:rsid w:val="009E03FE"/>
    <w:rsid w:val="009E0414"/>
    <w:rsid w:val="009E04CA"/>
    <w:rsid w:val="009E0B6E"/>
    <w:rsid w:val="009E0BA4"/>
    <w:rsid w:val="009E0D15"/>
    <w:rsid w:val="009E11C4"/>
    <w:rsid w:val="009E130E"/>
    <w:rsid w:val="009E13E7"/>
    <w:rsid w:val="009E1B18"/>
    <w:rsid w:val="009E1BE5"/>
    <w:rsid w:val="009E217A"/>
    <w:rsid w:val="009E2665"/>
    <w:rsid w:val="009E2AE2"/>
    <w:rsid w:val="009E2F21"/>
    <w:rsid w:val="009E2F93"/>
    <w:rsid w:val="009E33AD"/>
    <w:rsid w:val="009E3443"/>
    <w:rsid w:val="009E39AC"/>
    <w:rsid w:val="009E39DF"/>
    <w:rsid w:val="009E3EFB"/>
    <w:rsid w:val="009E440A"/>
    <w:rsid w:val="009E4A81"/>
    <w:rsid w:val="009E4B1F"/>
    <w:rsid w:val="009E50D3"/>
    <w:rsid w:val="009E512F"/>
    <w:rsid w:val="009E542B"/>
    <w:rsid w:val="009E5850"/>
    <w:rsid w:val="009E5906"/>
    <w:rsid w:val="009E59C8"/>
    <w:rsid w:val="009E5CBE"/>
    <w:rsid w:val="009E5D7E"/>
    <w:rsid w:val="009E6080"/>
    <w:rsid w:val="009E6125"/>
    <w:rsid w:val="009E6163"/>
    <w:rsid w:val="009E6279"/>
    <w:rsid w:val="009E63C6"/>
    <w:rsid w:val="009E6887"/>
    <w:rsid w:val="009E68BF"/>
    <w:rsid w:val="009E6F38"/>
    <w:rsid w:val="009E70C9"/>
    <w:rsid w:val="009E72DB"/>
    <w:rsid w:val="009E7784"/>
    <w:rsid w:val="009E783E"/>
    <w:rsid w:val="009E7D28"/>
    <w:rsid w:val="009E7EFC"/>
    <w:rsid w:val="009E7F67"/>
    <w:rsid w:val="009E7FEC"/>
    <w:rsid w:val="009F0AE6"/>
    <w:rsid w:val="009F0CA4"/>
    <w:rsid w:val="009F0D75"/>
    <w:rsid w:val="009F1142"/>
    <w:rsid w:val="009F135C"/>
    <w:rsid w:val="009F18DF"/>
    <w:rsid w:val="009F1B38"/>
    <w:rsid w:val="009F1D95"/>
    <w:rsid w:val="009F1F7D"/>
    <w:rsid w:val="009F2053"/>
    <w:rsid w:val="009F2506"/>
    <w:rsid w:val="009F33E6"/>
    <w:rsid w:val="009F3435"/>
    <w:rsid w:val="009F378B"/>
    <w:rsid w:val="009F3990"/>
    <w:rsid w:val="009F3A61"/>
    <w:rsid w:val="009F48F6"/>
    <w:rsid w:val="009F4B8D"/>
    <w:rsid w:val="009F4BA1"/>
    <w:rsid w:val="009F4DD9"/>
    <w:rsid w:val="009F526E"/>
    <w:rsid w:val="009F5292"/>
    <w:rsid w:val="009F55D0"/>
    <w:rsid w:val="009F5B32"/>
    <w:rsid w:val="009F6149"/>
    <w:rsid w:val="009F634A"/>
    <w:rsid w:val="009F66BE"/>
    <w:rsid w:val="009F67EF"/>
    <w:rsid w:val="009F6C6A"/>
    <w:rsid w:val="009F6EE8"/>
    <w:rsid w:val="009F7010"/>
    <w:rsid w:val="009F7201"/>
    <w:rsid w:val="009F75A8"/>
    <w:rsid w:val="009F78A7"/>
    <w:rsid w:val="009F7923"/>
    <w:rsid w:val="00A000C6"/>
    <w:rsid w:val="00A007AB"/>
    <w:rsid w:val="00A00A38"/>
    <w:rsid w:val="00A00B69"/>
    <w:rsid w:val="00A010C3"/>
    <w:rsid w:val="00A0192B"/>
    <w:rsid w:val="00A019F3"/>
    <w:rsid w:val="00A01B25"/>
    <w:rsid w:val="00A01DED"/>
    <w:rsid w:val="00A02305"/>
    <w:rsid w:val="00A02509"/>
    <w:rsid w:val="00A02D0B"/>
    <w:rsid w:val="00A030CB"/>
    <w:rsid w:val="00A031B8"/>
    <w:rsid w:val="00A0370F"/>
    <w:rsid w:val="00A03E9E"/>
    <w:rsid w:val="00A04004"/>
    <w:rsid w:val="00A040C4"/>
    <w:rsid w:val="00A0419D"/>
    <w:rsid w:val="00A042CE"/>
    <w:rsid w:val="00A042FE"/>
    <w:rsid w:val="00A04733"/>
    <w:rsid w:val="00A05D87"/>
    <w:rsid w:val="00A065FF"/>
    <w:rsid w:val="00A0665A"/>
    <w:rsid w:val="00A067DB"/>
    <w:rsid w:val="00A06BB1"/>
    <w:rsid w:val="00A06CFE"/>
    <w:rsid w:val="00A079F9"/>
    <w:rsid w:val="00A07B3C"/>
    <w:rsid w:val="00A07D01"/>
    <w:rsid w:val="00A07E98"/>
    <w:rsid w:val="00A1020E"/>
    <w:rsid w:val="00A10721"/>
    <w:rsid w:val="00A10908"/>
    <w:rsid w:val="00A1094D"/>
    <w:rsid w:val="00A109D5"/>
    <w:rsid w:val="00A10B6D"/>
    <w:rsid w:val="00A10D30"/>
    <w:rsid w:val="00A10D3A"/>
    <w:rsid w:val="00A11653"/>
    <w:rsid w:val="00A116E7"/>
    <w:rsid w:val="00A1172E"/>
    <w:rsid w:val="00A11760"/>
    <w:rsid w:val="00A11938"/>
    <w:rsid w:val="00A11C2D"/>
    <w:rsid w:val="00A11FF5"/>
    <w:rsid w:val="00A12A78"/>
    <w:rsid w:val="00A12E39"/>
    <w:rsid w:val="00A13136"/>
    <w:rsid w:val="00A1334D"/>
    <w:rsid w:val="00A13523"/>
    <w:rsid w:val="00A1385E"/>
    <w:rsid w:val="00A13ABB"/>
    <w:rsid w:val="00A13D7C"/>
    <w:rsid w:val="00A13DFC"/>
    <w:rsid w:val="00A14642"/>
    <w:rsid w:val="00A14789"/>
    <w:rsid w:val="00A14923"/>
    <w:rsid w:val="00A14DDC"/>
    <w:rsid w:val="00A1594D"/>
    <w:rsid w:val="00A15C04"/>
    <w:rsid w:val="00A15C32"/>
    <w:rsid w:val="00A15C64"/>
    <w:rsid w:val="00A15E50"/>
    <w:rsid w:val="00A15EE4"/>
    <w:rsid w:val="00A15FF5"/>
    <w:rsid w:val="00A160E3"/>
    <w:rsid w:val="00A168AE"/>
    <w:rsid w:val="00A16BCC"/>
    <w:rsid w:val="00A16E9C"/>
    <w:rsid w:val="00A16F0B"/>
    <w:rsid w:val="00A17423"/>
    <w:rsid w:val="00A1754C"/>
    <w:rsid w:val="00A20047"/>
    <w:rsid w:val="00A206A6"/>
    <w:rsid w:val="00A20CDF"/>
    <w:rsid w:val="00A20FF0"/>
    <w:rsid w:val="00A2139E"/>
    <w:rsid w:val="00A21450"/>
    <w:rsid w:val="00A21485"/>
    <w:rsid w:val="00A214FB"/>
    <w:rsid w:val="00A215D8"/>
    <w:rsid w:val="00A2175B"/>
    <w:rsid w:val="00A21902"/>
    <w:rsid w:val="00A21A23"/>
    <w:rsid w:val="00A22166"/>
    <w:rsid w:val="00A225EF"/>
    <w:rsid w:val="00A2291B"/>
    <w:rsid w:val="00A22B53"/>
    <w:rsid w:val="00A232EC"/>
    <w:rsid w:val="00A234B1"/>
    <w:rsid w:val="00A2360C"/>
    <w:rsid w:val="00A2378D"/>
    <w:rsid w:val="00A23846"/>
    <w:rsid w:val="00A23AAA"/>
    <w:rsid w:val="00A23B08"/>
    <w:rsid w:val="00A2484D"/>
    <w:rsid w:val="00A24E4B"/>
    <w:rsid w:val="00A251EA"/>
    <w:rsid w:val="00A252AE"/>
    <w:rsid w:val="00A252D8"/>
    <w:rsid w:val="00A25900"/>
    <w:rsid w:val="00A25A37"/>
    <w:rsid w:val="00A25AD1"/>
    <w:rsid w:val="00A25B6D"/>
    <w:rsid w:val="00A26014"/>
    <w:rsid w:val="00A265A8"/>
    <w:rsid w:val="00A26666"/>
    <w:rsid w:val="00A267CD"/>
    <w:rsid w:val="00A2680A"/>
    <w:rsid w:val="00A26C0F"/>
    <w:rsid w:val="00A26DFF"/>
    <w:rsid w:val="00A274B9"/>
    <w:rsid w:val="00A27962"/>
    <w:rsid w:val="00A27A01"/>
    <w:rsid w:val="00A27A67"/>
    <w:rsid w:val="00A27CB9"/>
    <w:rsid w:val="00A27D1F"/>
    <w:rsid w:val="00A27D44"/>
    <w:rsid w:val="00A27E42"/>
    <w:rsid w:val="00A27F67"/>
    <w:rsid w:val="00A3075A"/>
    <w:rsid w:val="00A30986"/>
    <w:rsid w:val="00A30997"/>
    <w:rsid w:val="00A30A59"/>
    <w:rsid w:val="00A30B5E"/>
    <w:rsid w:val="00A30B70"/>
    <w:rsid w:val="00A30D99"/>
    <w:rsid w:val="00A30DBC"/>
    <w:rsid w:val="00A30ECE"/>
    <w:rsid w:val="00A3116A"/>
    <w:rsid w:val="00A315B2"/>
    <w:rsid w:val="00A3167D"/>
    <w:rsid w:val="00A31875"/>
    <w:rsid w:val="00A31899"/>
    <w:rsid w:val="00A31B20"/>
    <w:rsid w:val="00A31DA0"/>
    <w:rsid w:val="00A31EF2"/>
    <w:rsid w:val="00A320D5"/>
    <w:rsid w:val="00A323B6"/>
    <w:rsid w:val="00A3255E"/>
    <w:rsid w:val="00A3282F"/>
    <w:rsid w:val="00A328BD"/>
    <w:rsid w:val="00A33282"/>
    <w:rsid w:val="00A3330C"/>
    <w:rsid w:val="00A3356E"/>
    <w:rsid w:val="00A33646"/>
    <w:rsid w:val="00A34273"/>
    <w:rsid w:val="00A34BC6"/>
    <w:rsid w:val="00A34D85"/>
    <w:rsid w:val="00A35B1A"/>
    <w:rsid w:val="00A35B1B"/>
    <w:rsid w:val="00A35D48"/>
    <w:rsid w:val="00A360E9"/>
    <w:rsid w:val="00A3631D"/>
    <w:rsid w:val="00A365D8"/>
    <w:rsid w:val="00A36B0F"/>
    <w:rsid w:val="00A3739E"/>
    <w:rsid w:val="00A375AD"/>
    <w:rsid w:val="00A37817"/>
    <w:rsid w:val="00A37B3F"/>
    <w:rsid w:val="00A37EA6"/>
    <w:rsid w:val="00A41700"/>
    <w:rsid w:val="00A41E41"/>
    <w:rsid w:val="00A4258B"/>
    <w:rsid w:val="00A42A40"/>
    <w:rsid w:val="00A42A6E"/>
    <w:rsid w:val="00A42D4A"/>
    <w:rsid w:val="00A430E8"/>
    <w:rsid w:val="00A43186"/>
    <w:rsid w:val="00A435F0"/>
    <w:rsid w:val="00A43639"/>
    <w:rsid w:val="00A43B6A"/>
    <w:rsid w:val="00A441BB"/>
    <w:rsid w:val="00A446D4"/>
    <w:rsid w:val="00A4490A"/>
    <w:rsid w:val="00A44AB7"/>
    <w:rsid w:val="00A44D95"/>
    <w:rsid w:val="00A44F54"/>
    <w:rsid w:val="00A45037"/>
    <w:rsid w:val="00A451CC"/>
    <w:rsid w:val="00A4567C"/>
    <w:rsid w:val="00A45770"/>
    <w:rsid w:val="00A458DD"/>
    <w:rsid w:val="00A45940"/>
    <w:rsid w:val="00A461ED"/>
    <w:rsid w:val="00A46360"/>
    <w:rsid w:val="00A4640B"/>
    <w:rsid w:val="00A4686A"/>
    <w:rsid w:val="00A4690D"/>
    <w:rsid w:val="00A471FF"/>
    <w:rsid w:val="00A477F8"/>
    <w:rsid w:val="00A47C4C"/>
    <w:rsid w:val="00A47C7A"/>
    <w:rsid w:val="00A5013F"/>
    <w:rsid w:val="00A50385"/>
    <w:rsid w:val="00A50665"/>
    <w:rsid w:val="00A50D0F"/>
    <w:rsid w:val="00A50E8E"/>
    <w:rsid w:val="00A511F5"/>
    <w:rsid w:val="00A51324"/>
    <w:rsid w:val="00A513BA"/>
    <w:rsid w:val="00A5144B"/>
    <w:rsid w:val="00A51851"/>
    <w:rsid w:val="00A51BC1"/>
    <w:rsid w:val="00A51EA9"/>
    <w:rsid w:val="00A51ED3"/>
    <w:rsid w:val="00A521B8"/>
    <w:rsid w:val="00A522B4"/>
    <w:rsid w:val="00A52394"/>
    <w:rsid w:val="00A525EE"/>
    <w:rsid w:val="00A528E0"/>
    <w:rsid w:val="00A528FD"/>
    <w:rsid w:val="00A5327E"/>
    <w:rsid w:val="00A53398"/>
    <w:rsid w:val="00A5345A"/>
    <w:rsid w:val="00A5351F"/>
    <w:rsid w:val="00A537DD"/>
    <w:rsid w:val="00A5385D"/>
    <w:rsid w:val="00A53873"/>
    <w:rsid w:val="00A54821"/>
    <w:rsid w:val="00A5511C"/>
    <w:rsid w:val="00A555BD"/>
    <w:rsid w:val="00A5569A"/>
    <w:rsid w:val="00A55864"/>
    <w:rsid w:val="00A55AE6"/>
    <w:rsid w:val="00A55B50"/>
    <w:rsid w:val="00A55E2F"/>
    <w:rsid w:val="00A55F32"/>
    <w:rsid w:val="00A55F50"/>
    <w:rsid w:val="00A562C0"/>
    <w:rsid w:val="00A56378"/>
    <w:rsid w:val="00A563F3"/>
    <w:rsid w:val="00A568CE"/>
    <w:rsid w:val="00A57752"/>
    <w:rsid w:val="00A57805"/>
    <w:rsid w:val="00A57A97"/>
    <w:rsid w:val="00A600A3"/>
    <w:rsid w:val="00A60516"/>
    <w:rsid w:val="00A60713"/>
    <w:rsid w:val="00A60AF1"/>
    <w:rsid w:val="00A60BFE"/>
    <w:rsid w:val="00A60D36"/>
    <w:rsid w:val="00A61403"/>
    <w:rsid w:val="00A617FE"/>
    <w:rsid w:val="00A61AEE"/>
    <w:rsid w:val="00A61F83"/>
    <w:rsid w:val="00A62542"/>
    <w:rsid w:val="00A62608"/>
    <w:rsid w:val="00A62CC1"/>
    <w:rsid w:val="00A62DE5"/>
    <w:rsid w:val="00A62E76"/>
    <w:rsid w:val="00A632E8"/>
    <w:rsid w:val="00A634C1"/>
    <w:rsid w:val="00A6366F"/>
    <w:rsid w:val="00A63B1F"/>
    <w:rsid w:val="00A63C78"/>
    <w:rsid w:val="00A6420A"/>
    <w:rsid w:val="00A646A3"/>
    <w:rsid w:val="00A647A6"/>
    <w:rsid w:val="00A64985"/>
    <w:rsid w:val="00A64EED"/>
    <w:rsid w:val="00A65070"/>
    <w:rsid w:val="00A65318"/>
    <w:rsid w:val="00A65554"/>
    <w:rsid w:val="00A65AE4"/>
    <w:rsid w:val="00A65CAE"/>
    <w:rsid w:val="00A65E5A"/>
    <w:rsid w:val="00A65E8C"/>
    <w:rsid w:val="00A65F72"/>
    <w:rsid w:val="00A66282"/>
    <w:rsid w:val="00A66325"/>
    <w:rsid w:val="00A663FB"/>
    <w:rsid w:val="00A66598"/>
    <w:rsid w:val="00A66605"/>
    <w:rsid w:val="00A66687"/>
    <w:rsid w:val="00A666F3"/>
    <w:rsid w:val="00A6675C"/>
    <w:rsid w:val="00A66774"/>
    <w:rsid w:val="00A6686A"/>
    <w:rsid w:val="00A670AB"/>
    <w:rsid w:val="00A67125"/>
    <w:rsid w:val="00A67758"/>
    <w:rsid w:val="00A67954"/>
    <w:rsid w:val="00A70429"/>
    <w:rsid w:val="00A70B2A"/>
    <w:rsid w:val="00A70BBC"/>
    <w:rsid w:val="00A70E5F"/>
    <w:rsid w:val="00A70F36"/>
    <w:rsid w:val="00A710D5"/>
    <w:rsid w:val="00A71275"/>
    <w:rsid w:val="00A7176C"/>
    <w:rsid w:val="00A71944"/>
    <w:rsid w:val="00A71997"/>
    <w:rsid w:val="00A724DC"/>
    <w:rsid w:val="00A7287D"/>
    <w:rsid w:val="00A729B5"/>
    <w:rsid w:val="00A72A1C"/>
    <w:rsid w:val="00A73153"/>
    <w:rsid w:val="00A7319E"/>
    <w:rsid w:val="00A733A0"/>
    <w:rsid w:val="00A73496"/>
    <w:rsid w:val="00A73C21"/>
    <w:rsid w:val="00A74164"/>
    <w:rsid w:val="00A748DD"/>
    <w:rsid w:val="00A749A8"/>
    <w:rsid w:val="00A74FE4"/>
    <w:rsid w:val="00A750D1"/>
    <w:rsid w:val="00A75557"/>
    <w:rsid w:val="00A75BB4"/>
    <w:rsid w:val="00A75D41"/>
    <w:rsid w:val="00A76273"/>
    <w:rsid w:val="00A765B8"/>
    <w:rsid w:val="00A76CE9"/>
    <w:rsid w:val="00A76F88"/>
    <w:rsid w:val="00A76FEE"/>
    <w:rsid w:val="00A772AD"/>
    <w:rsid w:val="00A77411"/>
    <w:rsid w:val="00A7748A"/>
    <w:rsid w:val="00A77A0A"/>
    <w:rsid w:val="00A77C8C"/>
    <w:rsid w:val="00A77D94"/>
    <w:rsid w:val="00A77E50"/>
    <w:rsid w:val="00A8090E"/>
    <w:rsid w:val="00A80CBC"/>
    <w:rsid w:val="00A8111D"/>
    <w:rsid w:val="00A81A06"/>
    <w:rsid w:val="00A81A42"/>
    <w:rsid w:val="00A81C1C"/>
    <w:rsid w:val="00A81D38"/>
    <w:rsid w:val="00A81DC4"/>
    <w:rsid w:val="00A82041"/>
    <w:rsid w:val="00A8223F"/>
    <w:rsid w:val="00A827E3"/>
    <w:rsid w:val="00A82B0A"/>
    <w:rsid w:val="00A82B65"/>
    <w:rsid w:val="00A82D79"/>
    <w:rsid w:val="00A834A1"/>
    <w:rsid w:val="00A8384C"/>
    <w:rsid w:val="00A83DD5"/>
    <w:rsid w:val="00A8451A"/>
    <w:rsid w:val="00A845B6"/>
    <w:rsid w:val="00A84758"/>
    <w:rsid w:val="00A84837"/>
    <w:rsid w:val="00A84B2B"/>
    <w:rsid w:val="00A84D92"/>
    <w:rsid w:val="00A852A8"/>
    <w:rsid w:val="00A8541C"/>
    <w:rsid w:val="00A857B3"/>
    <w:rsid w:val="00A85A75"/>
    <w:rsid w:val="00A85DF9"/>
    <w:rsid w:val="00A861D7"/>
    <w:rsid w:val="00A8672B"/>
    <w:rsid w:val="00A867E2"/>
    <w:rsid w:val="00A86987"/>
    <w:rsid w:val="00A86DB8"/>
    <w:rsid w:val="00A87B94"/>
    <w:rsid w:val="00A87D2D"/>
    <w:rsid w:val="00A87FED"/>
    <w:rsid w:val="00A9187E"/>
    <w:rsid w:val="00A919CC"/>
    <w:rsid w:val="00A9211E"/>
    <w:rsid w:val="00A92182"/>
    <w:rsid w:val="00A93214"/>
    <w:rsid w:val="00A939D5"/>
    <w:rsid w:val="00A944CB"/>
    <w:rsid w:val="00A94607"/>
    <w:rsid w:val="00A94CAE"/>
    <w:rsid w:val="00A94E24"/>
    <w:rsid w:val="00A94F82"/>
    <w:rsid w:val="00A952D9"/>
    <w:rsid w:val="00A960EC"/>
    <w:rsid w:val="00A96B43"/>
    <w:rsid w:val="00A96DB0"/>
    <w:rsid w:val="00A96E0D"/>
    <w:rsid w:val="00A97170"/>
    <w:rsid w:val="00A9736A"/>
    <w:rsid w:val="00A9782F"/>
    <w:rsid w:val="00A97958"/>
    <w:rsid w:val="00A97BAB"/>
    <w:rsid w:val="00AA02D7"/>
    <w:rsid w:val="00AA038E"/>
    <w:rsid w:val="00AA04CC"/>
    <w:rsid w:val="00AA080C"/>
    <w:rsid w:val="00AA0972"/>
    <w:rsid w:val="00AA10C5"/>
    <w:rsid w:val="00AA11BA"/>
    <w:rsid w:val="00AA1540"/>
    <w:rsid w:val="00AA1857"/>
    <w:rsid w:val="00AA21A7"/>
    <w:rsid w:val="00AA2280"/>
    <w:rsid w:val="00AA2C50"/>
    <w:rsid w:val="00AA2CA6"/>
    <w:rsid w:val="00AA30F2"/>
    <w:rsid w:val="00AA316E"/>
    <w:rsid w:val="00AA31D6"/>
    <w:rsid w:val="00AA39BC"/>
    <w:rsid w:val="00AA3CF6"/>
    <w:rsid w:val="00AA4033"/>
    <w:rsid w:val="00AA483B"/>
    <w:rsid w:val="00AA4D4E"/>
    <w:rsid w:val="00AA4D59"/>
    <w:rsid w:val="00AA56E5"/>
    <w:rsid w:val="00AA57F6"/>
    <w:rsid w:val="00AA58C2"/>
    <w:rsid w:val="00AA5C2D"/>
    <w:rsid w:val="00AA5D1C"/>
    <w:rsid w:val="00AA5D96"/>
    <w:rsid w:val="00AA5EBA"/>
    <w:rsid w:val="00AA605E"/>
    <w:rsid w:val="00AA64DE"/>
    <w:rsid w:val="00AA66FE"/>
    <w:rsid w:val="00AA685A"/>
    <w:rsid w:val="00AA69A0"/>
    <w:rsid w:val="00AA69F6"/>
    <w:rsid w:val="00AA6ABF"/>
    <w:rsid w:val="00AA71C2"/>
    <w:rsid w:val="00AA7EA8"/>
    <w:rsid w:val="00AB0347"/>
    <w:rsid w:val="00AB0404"/>
    <w:rsid w:val="00AB04DD"/>
    <w:rsid w:val="00AB063A"/>
    <w:rsid w:val="00AB09A9"/>
    <w:rsid w:val="00AB09AC"/>
    <w:rsid w:val="00AB0CA1"/>
    <w:rsid w:val="00AB11D0"/>
    <w:rsid w:val="00AB16F8"/>
    <w:rsid w:val="00AB17A9"/>
    <w:rsid w:val="00AB1C09"/>
    <w:rsid w:val="00AB1D28"/>
    <w:rsid w:val="00AB1D50"/>
    <w:rsid w:val="00AB25B8"/>
    <w:rsid w:val="00AB32F4"/>
    <w:rsid w:val="00AB3332"/>
    <w:rsid w:val="00AB36C6"/>
    <w:rsid w:val="00AB4220"/>
    <w:rsid w:val="00AB429F"/>
    <w:rsid w:val="00AB4837"/>
    <w:rsid w:val="00AB4999"/>
    <w:rsid w:val="00AB4BFA"/>
    <w:rsid w:val="00AB4EAA"/>
    <w:rsid w:val="00AB5155"/>
    <w:rsid w:val="00AB58B3"/>
    <w:rsid w:val="00AB5F5C"/>
    <w:rsid w:val="00AB608F"/>
    <w:rsid w:val="00AB6379"/>
    <w:rsid w:val="00AB64E9"/>
    <w:rsid w:val="00AB66F1"/>
    <w:rsid w:val="00AB6D17"/>
    <w:rsid w:val="00AB6DA0"/>
    <w:rsid w:val="00AB735B"/>
    <w:rsid w:val="00AB768D"/>
    <w:rsid w:val="00AB77DA"/>
    <w:rsid w:val="00AB7DC1"/>
    <w:rsid w:val="00AB7F29"/>
    <w:rsid w:val="00AC0928"/>
    <w:rsid w:val="00AC0C45"/>
    <w:rsid w:val="00AC0E6B"/>
    <w:rsid w:val="00AC1215"/>
    <w:rsid w:val="00AC1435"/>
    <w:rsid w:val="00AC19A8"/>
    <w:rsid w:val="00AC20B9"/>
    <w:rsid w:val="00AC2A43"/>
    <w:rsid w:val="00AC2BBE"/>
    <w:rsid w:val="00AC2BD9"/>
    <w:rsid w:val="00AC2FB4"/>
    <w:rsid w:val="00AC334A"/>
    <w:rsid w:val="00AC34AB"/>
    <w:rsid w:val="00AC3504"/>
    <w:rsid w:val="00AC3AEF"/>
    <w:rsid w:val="00AC3C0E"/>
    <w:rsid w:val="00AC4566"/>
    <w:rsid w:val="00AC4656"/>
    <w:rsid w:val="00AC4BF0"/>
    <w:rsid w:val="00AC5018"/>
    <w:rsid w:val="00AC5216"/>
    <w:rsid w:val="00AC5235"/>
    <w:rsid w:val="00AC5353"/>
    <w:rsid w:val="00AC53AF"/>
    <w:rsid w:val="00AC55DB"/>
    <w:rsid w:val="00AC583B"/>
    <w:rsid w:val="00AC5ED3"/>
    <w:rsid w:val="00AC61BE"/>
    <w:rsid w:val="00AC6590"/>
    <w:rsid w:val="00AC6D0C"/>
    <w:rsid w:val="00AC763A"/>
    <w:rsid w:val="00AC7C44"/>
    <w:rsid w:val="00AC7E87"/>
    <w:rsid w:val="00AD081C"/>
    <w:rsid w:val="00AD0893"/>
    <w:rsid w:val="00AD0B4A"/>
    <w:rsid w:val="00AD0E0E"/>
    <w:rsid w:val="00AD102C"/>
    <w:rsid w:val="00AD11BC"/>
    <w:rsid w:val="00AD12FD"/>
    <w:rsid w:val="00AD1A62"/>
    <w:rsid w:val="00AD1D2E"/>
    <w:rsid w:val="00AD1FEC"/>
    <w:rsid w:val="00AD2273"/>
    <w:rsid w:val="00AD2294"/>
    <w:rsid w:val="00AD2D02"/>
    <w:rsid w:val="00AD3412"/>
    <w:rsid w:val="00AD3F85"/>
    <w:rsid w:val="00AD4060"/>
    <w:rsid w:val="00AD4384"/>
    <w:rsid w:val="00AD45AF"/>
    <w:rsid w:val="00AD45C6"/>
    <w:rsid w:val="00AD4D99"/>
    <w:rsid w:val="00AD4F10"/>
    <w:rsid w:val="00AD540F"/>
    <w:rsid w:val="00AD567F"/>
    <w:rsid w:val="00AD5684"/>
    <w:rsid w:val="00AD5CF3"/>
    <w:rsid w:val="00AD6171"/>
    <w:rsid w:val="00AD6275"/>
    <w:rsid w:val="00AD6502"/>
    <w:rsid w:val="00AD668F"/>
    <w:rsid w:val="00AD6B75"/>
    <w:rsid w:val="00AD6D3D"/>
    <w:rsid w:val="00AD7081"/>
    <w:rsid w:val="00AD782B"/>
    <w:rsid w:val="00AD7C7E"/>
    <w:rsid w:val="00AE0011"/>
    <w:rsid w:val="00AE01F3"/>
    <w:rsid w:val="00AE085A"/>
    <w:rsid w:val="00AE0A24"/>
    <w:rsid w:val="00AE0AA3"/>
    <w:rsid w:val="00AE0D18"/>
    <w:rsid w:val="00AE0DDA"/>
    <w:rsid w:val="00AE10BE"/>
    <w:rsid w:val="00AE1562"/>
    <w:rsid w:val="00AE18E8"/>
    <w:rsid w:val="00AE1B25"/>
    <w:rsid w:val="00AE1BD0"/>
    <w:rsid w:val="00AE1BFE"/>
    <w:rsid w:val="00AE2627"/>
    <w:rsid w:val="00AE2B25"/>
    <w:rsid w:val="00AE2BD3"/>
    <w:rsid w:val="00AE3A2B"/>
    <w:rsid w:val="00AE3A30"/>
    <w:rsid w:val="00AE3B49"/>
    <w:rsid w:val="00AE4218"/>
    <w:rsid w:val="00AE493F"/>
    <w:rsid w:val="00AE4CE6"/>
    <w:rsid w:val="00AE4F00"/>
    <w:rsid w:val="00AE50A4"/>
    <w:rsid w:val="00AE5AAA"/>
    <w:rsid w:val="00AE5AD7"/>
    <w:rsid w:val="00AE5B3B"/>
    <w:rsid w:val="00AE5DF6"/>
    <w:rsid w:val="00AE6047"/>
    <w:rsid w:val="00AE6374"/>
    <w:rsid w:val="00AE6772"/>
    <w:rsid w:val="00AE72E7"/>
    <w:rsid w:val="00AE73C4"/>
    <w:rsid w:val="00AE73E0"/>
    <w:rsid w:val="00AE79F0"/>
    <w:rsid w:val="00AF0306"/>
    <w:rsid w:val="00AF0558"/>
    <w:rsid w:val="00AF0F83"/>
    <w:rsid w:val="00AF11DF"/>
    <w:rsid w:val="00AF1612"/>
    <w:rsid w:val="00AF1856"/>
    <w:rsid w:val="00AF20EE"/>
    <w:rsid w:val="00AF21BC"/>
    <w:rsid w:val="00AF2271"/>
    <w:rsid w:val="00AF2310"/>
    <w:rsid w:val="00AF238F"/>
    <w:rsid w:val="00AF2775"/>
    <w:rsid w:val="00AF27BE"/>
    <w:rsid w:val="00AF2873"/>
    <w:rsid w:val="00AF2C8B"/>
    <w:rsid w:val="00AF2ED8"/>
    <w:rsid w:val="00AF33EC"/>
    <w:rsid w:val="00AF36DA"/>
    <w:rsid w:val="00AF3D09"/>
    <w:rsid w:val="00AF3FB1"/>
    <w:rsid w:val="00AF403F"/>
    <w:rsid w:val="00AF430D"/>
    <w:rsid w:val="00AF4BD2"/>
    <w:rsid w:val="00AF5123"/>
    <w:rsid w:val="00AF51F1"/>
    <w:rsid w:val="00AF5F83"/>
    <w:rsid w:val="00AF6738"/>
    <w:rsid w:val="00AF710F"/>
    <w:rsid w:val="00AF7363"/>
    <w:rsid w:val="00AF75C4"/>
    <w:rsid w:val="00AF7663"/>
    <w:rsid w:val="00AF766C"/>
    <w:rsid w:val="00AF7741"/>
    <w:rsid w:val="00AF78D7"/>
    <w:rsid w:val="00AF7953"/>
    <w:rsid w:val="00AF7E6C"/>
    <w:rsid w:val="00AF7FE7"/>
    <w:rsid w:val="00B00129"/>
    <w:rsid w:val="00B00233"/>
    <w:rsid w:val="00B0025F"/>
    <w:rsid w:val="00B0073D"/>
    <w:rsid w:val="00B00B61"/>
    <w:rsid w:val="00B00B66"/>
    <w:rsid w:val="00B01364"/>
    <w:rsid w:val="00B01541"/>
    <w:rsid w:val="00B02588"/>
    <w:rsid w:val="00B02CFA"/>
    <w:rsid w:val="00B0314C"/>
    <w:rsid w:val="00B03EE0"/>
    <w:rsid w:val="00B0410B"/>
    <w:rsid w:val="00B04689"/>
    <w:rsid w:val="00B04DB3"/>
    <w:rsid w:val="00B051ED"/>
    <w:rsid w:val="00B055F4"/>
    <w:rsid w:val="00B06EB9"/>
    <w:rsid w:val="00B07045"/>
    <w:rsid w:val="00B07312"/>
    <w:rsid w:val="00B07828"/>
    <w:rsid w:val="00B07925"/>
    <w:rsid w:val="00B0795E"/>
    <w:rsid w:val="00B07AC2"/>
    <w:rsid w:val="00B07BC1"/>
    <w:rsid w:val="00B10130"/>
    <w:rsid w:val="00B10261"/>
    <w:rsid w:val="00B1034A"/>
    <w:rsid w:val="00B10529"/>
    <w:rsid w:val="00B10DA1"/>
    <w:rsid w:val="00B11235"/>
    <w:rsid w:val="00B11669"/>
    <w:rsid w:val="00B1169A"/>
    <w:rsid w:val="00B11D3C"/>
    <w:rsid w:val="00B120CD"/>
    <w:rsid w:val="00B122A2"/>
    <w:rsid w:val="00B12428"/>
    <w:rsid w:val="00B12BBD"/>
    <w:rsid w:val="00B130E8"/>
    <w:rsid w:val="00B13142"/>
    <w:rsid w:val="00B1342D"/>
    <w:rsid w:val="00B1377A"/>
    <w:rsid w:val="00B138B5"/>
    <w:rsid w:val="00B13C4D"/>
    <w:rsid w:val="00B13C77"/>
    <w:rsid w:val="00B13CB3"/>
    <w:rsid w:val="00B14002"/>
    <w:rsid w:val="00B140F1"/>
    <w:rsid w:val="00B151F5"/>
    <w:rsid w:val="00B1558B"/>
    <w:rsid w:val="00B1593B"/>
    <w:rsid w:val="00B15A54"/>
    <w:rsid w:val="00B15D3F"/>
    <w:rsid w:val="00B162A8"/>
    <w:rsid w:val="00B16433"/>
    <w:rsid w:val="00B16690"/>
    <w:rsid w:val="00B169B4"/>
    <w:rsid w:val="00B16D39"/>
    <w:rsid w:val="00B16F3D"/>
    <w:rsid w:val="00B1723C"/>
    <w:rsid w:val="00B175E3"/>
    <w:rsid w:val="00B176C4"/>
    <w:rsid w:val="00B17ADE"/>
    <w:rsid w:val="00B17CB2"/>
    <w:rsid w:val="00B17DB0"/>
    <w:rsid w:val="00B17EA8"/>
    <w:rsid w:val="00B2024E"/>
    <w:rsid w:val="00B203CC"/>
    <w:rsid w:val="00B20807"/>
    <w:rsid w:val="00B20881"/>
    <w:rsid w:val="00B20AAC"/>
    <w:rsid w:val="00B211B7"/>
    <w:rsid w:val="00B21448"/>
    <w:rsid w:val="00B2218C"/>
    <w:rsid w:val="00B224AD"/>
    <w:rsid w:val="00B22525"/>
    <w:rsid w:val="00B22A77"/>
    <w:rsid w:val="00B22C98"/>
    <w:rsid w:val="00B2338A"/>
    <w:rsid w:val="00B23B0C"/>
    <w:rsid w:val="00B23FBF"/>
    <w:rsid w:val="00B2402A"/>
    <w:rsid w:val="00B243EB"/>
    <w:rsid w:val="00B24927"/>
    <w:rsid w:val="00B24B82"/>
    <w:rsid w:val="00B24CD3"/>
    <w:rsid w:val="00B24D27"/>
    <w:rsid w:val="00B25089"/>
    <w:rsid w:val="00B25416"/>
    <w:rsid w:val="00B25780"/>
    <w:rsid w:val="00B25D24"/>
    <w:rsid w:val="00B272A6"/>
    <w:rsid w:val="00B272BB"/>
    <w:rsid w:val="00B27534"/>
    <w:rsid w:val="00B276AF"/>
    <w:rsid w:val="00B27707"/>
    <w:rsid w:val="00B2773A"/>
    <w:rsid w:val="00B278BB"/>
    <w:rsid w:val="00B27A83"/>
    <w:rsid w:val="00B27D8F"/>
    <w:rsid w:val="00B27E6E"/>
    <w:rsid w:val="00B300D3"/>
    <w:rsid w:val="00B301BA"/>
    <w:rsid w:val="00B3058C"/>
    <w:rsid w:val="00B31264"/>
    <w:rsid w:val="00B3167B"/>
    <w:rsid w:val="00B31D28"/>
    <w:rsid w:val="00B321A1"/>
    <w:rsid w:val="00B322BC"/>
    <w:rsid w:val="00B32868"/>
    <w:rsid w:val="00B32C1A"/>
    <w:rsid w:val="00B32D9C"/>
    <w:rsid w:val="00B332F9"/>
    <w:rsid w:val="00B33589"/>
    <w:rsid w:val="00B33B36"/>
    <w:rsid w:val="00B33EDF"/>
    <w:rsid w:val="00B33F19"/>
    <w:rsid w:val="00B34062"/>
    <w:rsid w:val="00B340FB"/>
    <w:rsid w:val="00B3410A"/>
    <w:rsid w:val="00B3423D"/>
    <w:rsid w:val="00B342F3"/>
    <w:rsid w:val="00B34488"/>
    <w:rsid w:val="00B34A94"/>
    <w:rsid w:val="00B34B9C"/>
    <w:rsid w:val="00B34D3C"/>
    <w:rsid w:val="00B35191"/>
    <w:rsid w:val="00B356CF"/>
    <w:rsid w:val="00B3586D"/>
    <w:rsid w:val="00B35CBF"/>
    <w:rsid w:val="00B35CE3"/>
    <w:rsid w:val="00B3641D"/>
    <w:rsid w:val="00B36590"/>
    <w:rsid w:val="00B3688F"/>
    <w:rsid w:val="00B36A21"/>
    <w:rsid w:val="00B36B9E"/>
    <w:rsid w:val="00B36C63"/>
    <w:rsid w:val="00B3714A"/>
    <w:rsid w:val="00B37A86"/>
    <w:rsid w:val="00B4004B"/>
    <w:rsid w:val="00B4078F"/>
    <w:rsid w:val="00B408A4"/>
    <w:rsid w:val="00B409C9"/>
    <w:rsid w:val="00B40F84"/>
    <w:rsid w:val="00B40FC5"/>
    <w:rsid w:val="00B413AA"/>
    <w:rsid w:val="00B416D2"/>
    <w:rsid w:val="00B41727"/>
    <w:rsid w:val="00B41794"/>
    <w:rsid w:val="00B41828"/>
    <w:rsid w:val="00B418EF"/>
    <w:rsid w:val="00B41BC9"/>
    <w:rsid w:val="00B422CB"/>
    <w:rsid w:val="00B42758"/>
    <w:rsid w:val="00B427F3"/>
    <w:rsid w:val="00B42892"/>
    <w:rsid w:val="00B434F8"/>
    <w:rsid w:val="00B436FC"/>
    <w:rsid w:val="00B437D0"/>
    <w:rsid w:val="00B43B03"/>
    <w:rsid w:val="00B43B54"/>
    <w:rsid w:val="00B43EAF"/>
    <w:rsid w:val="00B443B3"/>
    <w:rsid w:val="00B44514"/>
    <w:rsid w:val="00B445DD"/>
    <w:rsid w:val="00B44A69"/>
    <w:rsid w:val="00B44F2A"/>
    <w:rsid w:val="00B45126"/>
    <w:rsid w:val="00B451CE"/>
    <w:rsid w:val="00B45676"/>
    <w:rsid w:val="00B45903"/>
    <w:rsid w:val="00B45F96"/>
    <w:rsid w:val="00B46277"/>
    <w:rsid w:val="00B46B6E"/>
    <w:rsid w:val="00B46BF2"/>
    <w:rsid w:val="00B46CAC"/>
    <w:rsid w:val="00B47101"/>
    <w:rsid w:val="00B4746F"/>
    <w:rsid w:val="00B476D3"/>
    <w:rsid w:val="00B5069C"/>
    <w:rsid w:val="00B5095C"/>
    <w:rsid w:val="00B50C92"/>
    <w:rsid w:val="00B513C5"/>
    <w:rsid w:val="00B51871"/>
    <w:rsid w:val="00B51EAD"/>
    <w:rsid w:val="00B5206F"/>
    <w:rsid w:val="00B521CD"/>
    <w:rsid w:val="00B5236D"/>
    <w:rsid w:val="00B526D7"/>
    <w:rsid w:val="00B528D9"/>
    <w:rsid w:val="00B52AEA"/>
    <w:rsid w:val="00B5301C"/>
    <w:rsid w:val="00B530CA"/>
    <w:rsid w:val="00B534F6"/>
    <w:rsid w:val="00B53810"/>
    <w:rsid w:val="00B53A8D"/>
    <w:rsid w:val="00B53B15"/>
    <w:rsid w:val="00B53F58"/>
    <w:rsid w:val="00B541A3"/>
    <w:rsid w:val="00B5475E"/>
    <w:rsid w:val="00B54955"/>
    <w:rsid w:val="00B54B06"/>
    <w:rsid w:val="00B54D80"/>
    <w:rsid w:val="00B55E2D"/>
    <w:rsid w:val="00B56045"/>
    <w:rsid w:val="00B56046"/>
    <w:rsid w:val="00B561CF"/>
    <w:rsid w:val="00B570CE"/>
    <w:rsid w:val="00B570E3"/>
    <w:rsid w:val="00B57B01"/>
    <w:rsid w:val="00B57C0C"/>
    <w:rsid w:val="00B57D6B"/>
    <w:rsid w:val="00B60655"/>
    <w:rsid w:val="00B6065D"/>
    <w:rsid w:val="00B60C25"/>
    <w:rsid w:val="00B60CF8"/>
    <w:rsid w:val="00B612D2"/>
    <w:rsid w:val="00B61344"/>
    <w:rsid w:val="00B6152B"/>
    <w:rsid w:val="00B61A5A"/>
    <w:rsid w:val="00B61AF4"/>
    <w:rsid w:val="00B62060"/>
    <w:rsid w:val="00B620AD"/>
    <w:rsid w:val="00B62205"/>
    <w:rsid w:val="00B6242E"/>
    <w:rsid w:val="00B6255F"/>
    <w:rsid w:val="00B63184"/>
    <w:rsid w:val="00B633CB"/>
    <w:rsid w:val="00B6360D"/>
    <w:rsid w:val="00B63837"/>
    <w:rsid w:val="00B63B7D"/>
    <w:rsid w:val="00B63CF4"/>
    <w:rsid w:val="00B63F1E"/>
    <w:rsid w:val="00B63F85"/>
    <w:rsid w:val="00B64BE1"/>
    <w:rsid w:val="00B651BF"/>
    <w:rsid w:val="00B6527E"/>
    <w:rsid w:val="00B652C1"/>
    <w:rsid w:val="00B658F9"/>
    <w:rsid w:val="00B65A8A"/>
    <w:rsid w:val="00B65B44"/>
    <w:rsid w:val="00B66098"/>
    <w:rsid w:val="00B66308"/>
    <w:rsid w:val="00B663F9"/>
    <w:rsid w:val="00B66775"/>
    <w:rsid w:val="00B668BD"/>
    <w:rsid w:val="00B669B1"/>
    <w:rsid w:val="00B66B70"/>
    <w:rsid w:val="00B66DC4"/>
    <w:rsid w:val="00B670EC"/>
    <w:rsid w:val="00B67104"/>
    <w:rsid w:val="00B67570"/>
    <w:rsid w:val="00B67911"/>
    <w:rsid w:val="00B67CEE"/>
    <w:rsid w:val="00B67F85"/>
    <w:rsid w:val="00B7006A"/>
    <w:rsid w:val="00B70FF3"/>
    <w:rsid w:val="00B710E4"/>
    <w:rsid w:val="00B71F08"/>
    <w:rsid w:val="00B7220D"/>
    <w:rsid w:val="00B72C58"/>
    <w:rsid w:val="00B72D7D"/>
    <w:rsid w:val="00B72DD9"/>
    <w:rsid w:val="00B73027"/>
    <w:rsid w:val="00B73084"/>
    <w:rsid w:val="00B7340D"/>
    <w:rsid w:val="00B736C0"/>
    <w:rsid w:val="00B73A82"/>
    <w:rsid w:val="00B74139"/>
    <w:rsid w:val="00B74A65"/>
    <w:rsid w:val="00B74BA1"/>
    <w:rsid w:val="00B75055"/>
    <w:rsid w:val="00B75E32"/>
    <w:rsid w:val="00B7611E"/>
    <w:rsid w:val="00B763EA"/>
    <w:rsid w:val="00B7644B"/>
    <w:rsid w:val="00B76F64"/>
    <w:rsid w:val="00B7756A"/>
    <w:rsid w:val="00B77A3E"/>
    <w:rsid w:val="00B77EC0"/>
    <w:rsid w:val="00B77FBA"/>
    <w:rsid w:val="00B77FE0"/>
    <w:rsid w:val="00B8014F"/>
    <w:rsid w:val="00B80896"/>
    <w:rsid w:val="00B80EFB"/>
    <w:rsid w:val="00B810BE"/>
    <w:rsid w:val="00B8120F"/>
    <w:rsid w:val="00B812F9"/>
    <w:rsid w:val="00B8172C"/>
    <w:rsid w:val="00B81EAD"/>
    <w:rsid w:val="00B82376"/>
    <w:rsid w:val="00B82A97"/>
    <w:rsid w:val="00B82D24"/>
    <w:rsid w:val="00B82DA2"/>
    <w:rsid w:val="00B82ED2"/>
    <w:rsid w:val="00B82FC2"/>
    <w:rsid w:val="00B82FC7"/>
    <w:rsid w:val="00B82FE8"/>
    <w:rsid w:val="00B83362"/>
    <w:rsid w:val="00B8357B"/>
    <w:rsid w:val="00B83917"/>
    <w:rsid w:val="00B83AB4"/>
    <w:rsid w:val="00B84042"/>
    <w:rsid w:val="00B8427D"/>
    <w:rsid w:val="00B8461C"/>
    <w:rsid w:val="00B848C5"/>
    <w:rsid w:val="00B84B88"/>
    <w:rsid w:val="00B84F38"/>
    <w:rsid w:val="00B85155"/>
    <w:rsid w:val="00B854AE"/>
    <w:rsid w:val="00B85646"/>
    <w:rsid w:val="00B85812"/>
    <w:rsid w:val="00B85935"/>
    <w:rsid w:val="00B85C7E"/>
    <w:rsid w:val="00B85EAD"/>
    <w:rsid w:val="00B86AC7"/>
    <w:rsid w:val="00B872CA"/>
    <w:rsid w:val="00B87488"/>
    <w:rsid w:val="00B87A76"/>
    <w:rsid w:val="00B87AFA"/>
    <w:rsid w:val="00B87D56"/>
    <w:rsid w:val="00B87DFA"/>
    <w:rsid w:val="00B87EAE"/>
    <w:rsid w:val="00B901A7"/>
    <w:rsid w:val="00B906D5"/>
    <w:rsid w:val="00B908F3"/>
    <w:rsid w:val="00B90B74"/>
    <w:rsid w:val="00B90C2C"/>
    <w:rsid w:val="00B90DE9"/>
    <w:rsid w:val="00B90E62"/>
    <w:rsid w:val="00B90ECF"/>
    <w:rsid w:val="00B91F98"/>
    <w:rsid w:val="00B926A0"/>
    <w:rsid w:val="00B927A0"/>
    <w:rsid w:val="00B92C63"/>
    <w:rsid w:val="00B932D5"/>
    <w:rsid w:val="00B9355D"/>
    <w:rsid w:val="00B93647"/>
    <w:rsid w:val="00B93AA9"/>
    <w:rsid w:val="00B93F8C"/>
    <w:rsid w:val="00B94015"/>
    <w:rsid w:val="00B94375"/>
    <w:rsid w:val="00B94680"/>
    <w:rsid w:val="00B949B4"/>
    <w:rsid w:val="00B94BAA"/>
    <w:rsid w:val="00B950B0"/>
    <w:rsid w:val="00B9565B"/>
    <w:rsid w:val="00B95E08"/>
    <w:rsid w:val="00B96317"/>
    <w:rsid w:val="00B9685E"/>
    <w:rsid w:val="00B96DB0"/>
    <w:rsid w:val="00B96EF9"/>
    <w:rsid w:val="00B96F8F"/>
    <w:rsid w:val="00B97164"/>
    <w:rsid w:val="00B97482"/>
    <w:rsid w:val="00B97793"/>
    <w:rsid w:val="00B979B0"/>
    <w:rsid w:val="00BA0C12"/>
    <w:rsid w:val="00BA0E01"/>
    <w:rsid w:val="00BA0FC8"/>
    <w:rsid w:val="00BA1315"/>
    <w:rsid w:val="00BA1408"/>
    <w:rsid w:val="00BA1420"/>
    <w:rsid w:val="00BA14D4"/>
    <w:rsid w:val="00BA14FB"/>
    <w:rsid w:val="00BA198B"/>
    <w:rsid w:val="00BA1F76"/>
    <w:rsid w:val="00BA2289"/>
    <w:rsid w:val="00BA22F8"/>
    <w:rsid w:val="00BA261C"/>
    <w:rsid w:val="00BA2EC4"/>
    <w:rsid w:val="00BA3009"/>
    <w:rsid w:val="00BA34DC"/>
    <w:rsid w:val="00BA38AE"/>
    <w:rsid w:val="00BA3C57"/>
    <w:rsid w:val="00BA4034"/>
    <w:rsid w:val="00BA4058"/>
    <w:rsid w:val="00BA43DE"/>
    <w:rsid w:val="00BA4C06"/>
    <w:rsid w:val="00BA4C64"/>
    <w:rsid w:val="00BA51AE"/>
    <w:rsid w:val="00BA521F"/>
    <w:rsid w:val="00BA5277"/>
    <w:rsid w:val="00BA5F76"/>
    <w:rsid w:val="00BA6683"/>
    <w:rsid w:val="00BA738C"/>
    <w:rsid w:val="00BA7711"/>
    <w:rsid w:val="00BB028C"/>
    <w:rsid w:val="00BB0807"/>
    <w:rsid w:val="00BB081C"/>
    <w:rsid w:val="00BB0935"/>
    <w:rsid w:val="00BB0DF9"/>
    <w:rsid w:val="00BB0FD3"/>
    <w:rsid w:val="00BB1A31"/>
    <w:rsid w:val="00BB1B79"/>
    <w:rsid w:val="00BB1D85"/>
    <w:rsid w:val="00BB22A0"/>
    <w:rsid w:val="00BB22B7"/>
    <w:rsid w:val="00BB2458"/>
    <w:rsid w:val="00BB28E3"/>
    <w:rsid w:val="00BB30B7"/>
    <w:rsid w:val="00BB3105"/>
    <w:rsid w:val="00BB38F5"/>
    <w:rsid w:val="00BB3CE0"/>
    <w:rsid w:val="00BB3D87"/>
    <w:rsid w:val="00BB3FA5"/>
    <w:rsid w:val="00BB3FC8"/>
    <w:rsid w:val="00BB40A6"/>
    <w:rsid w:val="00BB4721"/>
    <w:rsid w:val="00BB495B"/>
    <w:rsid w:val="00BB4C6B"/>
    <w:rsid w:val="00BB5570"/>
    <w:rsid w:val="00BB56E9"/>
    <w:rsid w:val="00BB58DD"/>
    <w:rsid w:val="00BB599B"/>
    <w:rsid w:val="00BB59DA"/>
    <w:rsid w:val="00BB5DDD"/>
    <w:rsid w:val="00BB632B"/>
    <w:rsid w:val="00BB666F"/>
    <w:rsid w:val="00BB6740"/>
    <w:rsid w:val="00BB678A"/>
    <w:rsid w:val="00BB7224"/>
    <w:rsid w:val="00BB7248"/>
    <w:rsid w:val="00BB7319"/>
    <w:rsid w:val="00BB75CC"/>
    <w:rsid w:val="00BB7E8D"/>
    <w:rsid w:val="00BB7F81"/>
    <w:rsid w:val="00BC023E"/>
    <w:rsid w:val="00BC02B3"/>
    <w:rsid w:val="00BC047F"/>
    <w:rsid w:val="00BC0771"/>
    <w:rsid w:val="00BC0AD3"/>
    <w:rsid w:val="00BC0DF6"/>
    <w:rsid w:val="00BC0E49"/>
    <w:rsid w:val="00BC0E4E"/>
    <w:rsid w:val="00BC1112"/>
    <w:rsid w:val="00BC123E"/>
    <w:rsid w:val="00BC13E0"/>
    <w:rsid w:val="00BC17A8"/>
    <w:rsid w:val="00BC1C33"/>
    <w:rsid w:val="00BC1CEB"/>
    <w:rsid w:val="00BC24AA"/>
    <w:rsid w:val="00BC26B9"/>
    <w:rsid w:val="00BC27E4"/>
    <w:rsid w:val="00BC2D8D"/>
    <w:rsid w:val="00BC30F8"/>
    <w:rsid w:val="00BC3319"/>
    <w:rsid w:val="00BC34F4"/>
    <w:rsid w:val="00BC46AB"/>
    <w:rsid w:val="00BC4719"/>
    <w:rsid w:val="00BC4C1D"/>
    <w:rsid w:val="00BC5697"/>
    <w:rsid w:val="00BC5CE6"/>
    <w:rsid w:val="00BC5EAE"/>
    <w:rsid w:val="00BC605B"/>
    <w:rsid w:val="00BC6950"/>
    <w:rsid w:val="00BC6AB8"/>
    <w:rsid w:val="00BC6E48"/>
    <w:rsid w:val="00BC6F92"/>
    <w:rsid w:val="00BC70CC"/>
    <w:rsid w:val="00BC718D"/>
    <w:rsid w:val="00BC719B"/>
    <w:rsid w:val="00BC7411"/>
    <w:rsid w:val="00BC760D"/>
    <w:rsid w:val="00BC76EA"/>
    <w:rsid w:val="00BC7D8D"/>
    <w:rsid w:val="00BC7FB3"/>
    <w:rsid w:val="00BD0260"/>
    <w:rsid w:val="00BD068C"/>
    <w:rsid w:val="00BD06F9"/>
    <w:rsid w:val="00BD0AAB"/>
    <w:rsid w:val="00BD0B73"/>
    <w:rsid w:val="00BD1010"/>
    <w:rsid w:val="00BD116A"/>
    <w:rsid w:val="00BD152C"/>
    <w:rsid w:val="00BD1C28"/>
    <w:rsid w:val="00BD1D56"/>
    <w:rsid w:val="00BD1F6B"/>
    <w:rsid w:val="00BD1F75"/>
    <w:rsid w:val="00BD2C6D"/>
    <w:rsid w:val="00BD3676"/>
    <w:rsid w:val="00BD3C69"/>
    <w:rsid w:val="00BD3D60"/>
    <w:rsid w:val="00BD3DD3"/>
    <w:rsid w:val="00BD3F1B"/>
    <w:rsid w:val="00BD401F"/>
    <w:rsid w:val="00BD411F"/>
    <w:rsid w:val="00BD47D0"/>
    <w:rsid w:val="00BD4DAF"/>
    <w:rsid w:val="00BD4F2B"/>
    <w:rsid w:val="00BD4F7A"/>
    <w:rsid w:val="00BD61DD"/>
    <w:rsid w:val="00BD68A2"/>
    <w:rsid w:val="00BD7003"/>
    <w:rsid w:val="00BD789D"/>
    <w:rsid w:val="00BD798A"/>
    <w:rsid w:val="00BD7D54"/>
    <w:rsid w:val="00BE0482"/>
    <w:rsid w:val="00BE0557"/>
    <w:rsid w:val="00BE0B35"/>
    <w:rsid w:val="00BE0B5C"/>
    <w:rsid w:val="00BE0BDA"/>
    <w:rsid w:val="00BE0DBB"/>
    <w:rsid w:val="00BE0ECF"/>
    <w:rsid w:val="00BE105F"/>
    <w:rsid w:val="00BE1239"/>
    <w:rsid w:val="00BE16C6"/>
    <w:rsid w:val="00BE16EA"/>
    <w:rsid w:val="00BE2694"/>
    <w:rsid w:val="00BE2712"/>
    <w:rsid w:val="00BE27E9"/>
    <w:rsid w:val="00BE2AD1"/>
    <w:rsid w:val="00BE2E92"/>
    <w:rsid w:val="00BE33F9"/>
    <w:rsid w:val="00BE35B6"/>
    <w:rsid w:val="00BE3678"/>
    <w:rsid w:val="00BE38F3"/>
    <w:rsid w:val="00BE3A65"/>
    <w:rsid w:val="00BE3DDB"/>
    <w:rsid w:val="00BE40D4"/>
    <w:rsid w:val="00BE4141"/>
    <w:rsid w:val="00BE4565"/>
    <w:rsid w:val="00BE4A5C"/>
    <w:rsid w:val="00BE4CA8"/>
    <w:rsid w:val="00BE4E02"/>
    <w:rsid w:val="00BE4FEE"/>
    <w:rsid w:val="00BE589C"/>
    <w:rsid w:val="00BE58C4"/>
    <w:rsid w:val="00BE58DE"/>
    <w:rsid w:val="00BE5C37"/>
    <w:rsid w:val="00BE5EB4"/>
    <w:rsid w:val="00BE60F3"/>
    <w:rsid w:val="00BE61F7"/>
    <w:rsid w:val="00BE6D78"/>
    <w:rsid w:val="00BE7166"/>
    <w:rsid w:val="00BE7532"/>
    <w:rsid w:val="00BE7E07"/>
    <w:rsid w:val="00BF04AA"/>
    <w:rsid w:val="00BF04CA"/>
    <w:rsid w:val="00BF0751"/>
    <w:rsid w:val="00BF0853"/>
    <w:rsid w:val="00BF0B2B"/>
    <w:rsid w:val="00BF0B7B"/>
    <w:rsid w:val="00BF1176"/>
    <w:rsid w:val="00BF12AE"/>
    <w:rsid w:val="00BF1A9D"/>
    <w:rsid w:val="00BF1BA2"/>
    <w:rsid w:val="00BF1F6D"/>
    <w:rsid w:val="00BF23D2"/>
    <w:rsid w:val="00BF24D5"/>
    <w:rsid w:val="00BF29AA"/>
    <w:rsid w:val="00BF29B4"/>
    <w:rsid w:val="00BF2A84"/>
    <w:rsid w:val="00BF2FE9"/>
    <w:rsid w:val="00BF3092"/>
    <w:rsid w:val="00BF3107"/>
    <w:rsid w:val="00BF3282"/>
    <w:rsid w:val="00BF3518"/>
    <w:rsid w:val="00BF366C"/>
    <w:rsid w:val="00BF41BF"/>
    <w:rsid w:val="00BF4554"/>
    <w:rsid w:val="00BF46E2"/>
    <w:rsid w:val="00BF4914"/>
    <w:rsid w:val="00BF49EB"/>
    <w:rsid w:val="00BF4A7F"/>
    <w:rsid w:val="00BF4BC8"/>
    <w:rsid w:val="00BF5567"/>
    <w:rsid w:val="00BF55F4"/>
    <w:rsid w:val="00BF596A"/>
    <w:rsid w:val="00BF5ECD"/>
    <w:rsid w:val="00BF5F86"/>
    <w:rsid w:val="00BF6412"/>
    <w:rsid w:val="00BF6479"/>
    <w:rsid w:val="00BF6EC9"/>
    <w:rsid w:val="00BF7175"/>
    <w:rsid w:val="00BF75DC"/>
    <w:rsid w:val="00BF7857"/>
    <w:rsid w:val="00BF795A"/>
    <w:rsid w:val="00BF7FE2"/>
    <w:rsid w:val="00C00C3A"/>
    <w:rsid w:val="00C00C6E"/>
    <w:rsid w:val="00C00E40"/>
    <w:rsid w:val="00C01118"/>
    <w:rsid w:val="00C01C26"/>
    <w:rsid w:val="00C01EB5"/>
    <w:rsid w:val="00C0224D"/>
    <w:rsid w:val="00C02932"/>
    <w:rsid w:val="00C029BC"/>
    <w:rsid w:val="00C02D7C"/>
    <w:rsid w:val="00C02F95"/>
    <w:rsid w:val="00C031EC"/>
    <w:rsid w:val="00C032EB"/>
    <w:rsid w:val="00C03319"/>
    <w:rsid w:val="00C03453"/>
    <w:rsid w:val="00C03DDF"/>
    <w:rsid w:val="00C03EA7"/>
    <w:rsid w:val="00C04158"/>
    <w:rsid w:val="00C041A9"/>
    <w:rsid w:val="00C044B7"/>
    <w:rsid w:val="00C04C59"/>
    <w:rsid w:val="00C052CF"/>
    <w:rsid w:val="00C054A6"/>
    <w:rsid w:val="00C0590D"/>
    <w:rsid w:val="00C059DF"/>
    <w:rsid w:val="00C05C5A"/>
    <w:rsid w:val="00C05C97"/>
    <w:rsid w:val="00C05D3D"/>
    <w:rsid w:val="00C06142"/>
    <w:rsid w:val="00C06229"/>
    <w:rsid w:val="00C0680A"/>
    <w:rsid w:val="00C069D8"/>
    <w:rsid w:val="00C07207"/>
    <w:rsid w:val="00C07348"/>
    <w:rsid w:val="00C07354"/>
    <w:rsid w:val="00C079CB"/>
    <w:rsid w:val="00C07B77"/>
    <w:rsid w:val="00C07C36"/>
    <w:rsid w:val="00C105CC"/>
    <w:rsid w:val="00C10B0E"/>
    <w:rsid w:val="00C10DD4"/>
    <w:rsid w:val="00C1101C"/>
    <w:rsid w:val="00C118E2"/>
    <w:rsid w:val="00C1211E"/>
    <w:rsid w:val="00C1234A"/>
    <w:rsid w:val="00C1258A"/>
    <w:rsid w:val="00C12806"/>
    <w:rsid w:val="00C1281A"/>
    <w:rsid w:val="00C1290D"/>
    <w:rsid w:val="00C12B07"/>
    <w:rsid w:val="00C13248"/>
    <w:rsid w:val="00C13D55"/>
    <w:rsid w:val="00C13F09"/>
    <w:rsid w:val="00C14106"/>
    <w:rsid w:val="00C1471E"/>
    <w:rsid w:val="00C14D0A"/>
    <w:rsid w:val="00C15329"/>
    <w:rsid w:val="00C1561E"/>
    <w:rsid w:val="00C1577D"/>
    <w:rsid w:val="00C1626C"/>
    <w:rsid w:val="00C162F6"/>
    <w:rsid w:val="00C16301"/>
    <w:rsid w:val="00C16465"/>
    <w:rsid w:val="00C167E3"/>
    <w:rsid w:val="00C168CC"/>
    <w:rsid w:val="00C16DBE"/>
    <w:rsid w:val="00C171D8"/>
    <w:rsid w:val="00C17391"/>
    <w:rsid w:val="00C173B5"/>
    <w:rsid w:val="00C17FAB"/>
    <w:rsid w:val="00C2008B"/>
    <w:rsid w:val="00C201B2"/>
    <w:rsid w:val="00C2047B"/>
    <w:rsid w:val="00C204E9"/>
    <w:rsid w:val="00C20C82"/>
    <w:rsid w:val="00C21543"/>
    <w:rsid w:val="00C218CF"/>
    <w:rsid w:val="00C21C27"/>
    <w:rsid w:val="00C21CF3"/>
    <w:rsid w:val="00C22084"/>
    <w:rsid w:val="00C22418"/>
    <w:rsid w:val="00C22C5E"/>
    <w:rsid w:val="00C22EBF"/>
    <w:rsid w:val="00C231EA"/>
    <w:rsid w:val="00C23555"/>
    <w:rsid w:val="00C235F2"/>
    <w:rsid w:val="00C23A3A"/>
    <w:rsid w:val="00C23E06"/>
    <w:rsid w:val="00C2409D"/>
    <w:rsid w:val="00C24865"/>
    <w:rsid w:val="00C24C4B"/>
    <w:rsid w:val="00C25417"/>
    <w:rsid w:val="00C25730"/>
    <w:rsid w:val="00C25A9E"/>
    <w:rsid w:val="00C25AFF"/>
    <w:rsid w:val="00C25CEF"/>
    <w:rsid w:val="00C25DBE"/>
    <w:rsid w:val="00C25FAA"/>
    <w:rsid w:val="00C26500"/>
    <w:rsid w:val="00C2654E"/>
    <w:rsid w:val="00C265E8"/>
    <w:rsid w:val="00C266C2"/>
    <w:rsid w:val="00C26909"/>
    <w:rsid w:val="00C26B54"/>
    <w:rsid w:val="00C26C42"/>
    <w:rsid w:val="00C26DF7"/>
    <w:rsid w:val="00C27A36"/>
    <w:rsid w:val="00C27F55"/>
    <w:rsid w:val="00C30F68"/>
    <w:rsid w:val="00C310DF"/>
    <w:rsid w:val="00C31154"/>
    <w:rsid w:val="00C3130F"/>
    <w:rsid w:val="00C31FF5"/>
    <w:rsid w:val="00C32730"/>
    <w:rsid w:val="00C32806"/>
    <w:rsid w:val="00C32847"/>
    <w:rsid w:val="00C3293F"/>
    <w:rsid w:val="00C32E0A"/>
    <w:rsid w:val="00C32E19"/>
    <w:rsid w:val="00C3339E"/>
    <w:rsid w:val="00C337A4"/>
    <w:rsid w:val="00C33AD9"/>
    <w:rsid w:val="00C33B12"/>
    <w:rsid w:val="00C33DB0"/>
    <w:rsid w:val="00C33E3C"/>
    <w:rsid w:val="00C33F7A"/>
    <w:rsid w:val="00C3452E"/>
    <w:rsid w:val="00C3470D"/>
    <w:rsid w:val="00C34BCD"/>
    <w:rsid w:val="00C34DB8"/>
    <w:rsid w:val="00C350DF"/>
    <w:rsid w:val="00C35473"/>
    <w:rsid w:val="00C35620"/>
    <w:rsid w:val="00C35F3E"/>
    <w:rsid w:val="00C36268"/>
    <w:rsid w:val="00C362B2"/>
    <w:rsid w:val="00C36C8D"/>
    <w:rsid w:val="00C37582"/>
    <w:rsid w:val="00C375E5"/>
    <w:rsid w:val="00C37788"/>
    <w:rsid w:val="00C37D74"/>
    <w:rsid w:val="00C37D77"/>
    <w:rsid w:val="00C40055"/>
    <w:rsid w:val="00C402E1"/>
    <w:rsid w:val="00C407A6"/>
    <w:rsid w:val="00C40EB6"/>
    <w:rsid w:val="00C41CD9"/>
    <w:rsid w:val="00C41CFF"/>
    <w:rsid w:val="00C41D3B"/>
    <w:rsid w:val="00C41D90"/>
    <w:rsid w:val="00C41E67"/>
    <w:rsid w:val="00C421A8"/>
    <w:rsid w:val="00C424B2"/>
    <w:rsid w:val="00C42622"/>
    <w:rsid w:val="00C434B6"/>
    <w:rsid w:val="00C43520"/>
    <w:rsid w:val="00C43643"/>
    <w:rsid w:val="00C438B9"/>
    <w:rsid w:val="00C43CCC"/>
    <w:rsid w:val="00C4402E"/>
    <w:rsid w:val="00C441AB"/>
    <w:rsid w:val="00C45104"/>
    <w:rsid w:val="00C4529B"/>
    <w:rsid w:val="00C45470"/>
    <w:rsid w:val="00C45A89"/>
    <w:rsid w:val="00C45ED0"/>
    <w:rsid w:val="00C461CE"/>
    <w:rsid w:val="00C46455"/>
    <w:rsid w:val="00C464F9"/>
    <w:rsid w:val="00C4651F"/>
    <w:rsid w:val="00C46947"/>
    <w:rsid w:val="00C469C7"/>
    <w:rsid w:val="00C47117"/>
    <w:rsid w:val="00C4739C"/>
    <w:rsid w:val="00C4789E"/>
    <w:rsid w:val="00C47916"/>
    <w:rsid w:val="00C47AB6"/>
    <w:rsid w:val="00C47E64"/>
    <w:rsid w:val="00C5025D"/>
    <w:rsid w:val="00C5048A"/>
    <w:rsid w:val="00C50936"/>
    <w:rsid w:val="00C50F3A"/>
    <w:rsid w:val="00C51027"/>
    <w:rsid w:val="00C51565"/>
    <w:rsid w:val="00C51605"/>
    <w:rsid w:val="00C51919"/>
    <w:rsid w:val="00C51B50"/>
    <w:rsid w:val="00C51EED"/>
    <w:rsid w:val="00C51F6B"/>
    <w:rsid w:val="00C51FC0"/>
    <w:rsid w:val="00C52090"/>
    <w:rsid w:val="00C52367"/>
    <w:rsid w:val="00C5261D"/>
    <w:rsid w:val="00C526E1"/>
    <w:rsid w:val="00C527C7"/>
    <w:rsid w:val="00C52BDB"/>
    <w:rsid w:val="00C52C17"/>
    <w:rsid w:val="00C52C4D"/>
    <w:rsid w:val="00C53740"/>
    <w:rsid w:val="00C53743"/>
    <w:rsid w:val="00C53E01"/>
    <w:rsid w:val="00C53FCA"/>
    <w:rsid w:val="00C5402D"/>
    <w:rsid w:val="00C5416C"/>
    <w:rsid w:val="00C54453"/>
    <w:rsid w:val="00C54F66"/>
    <w:rsid w:val="00C550CF"/>
    <w:rsid w:val="00C554B3"/>
    <w:rsid w:val="00C55703"/>
    <w:rsid w:val="00C5620C"/>
    <w:rsid w:val="00C564B7"/>
    <w:rsid w:val="00C5699C"/>
    <w:rsid w:val="00C56A21"/>
    <w:rsid w:val="00C56E8E"/>
    <w:rsid w:val="00C577A7"/>
    <w:rsid w:val="00C6022A"/>
    <w:rsid w:val="00C604EA"/>
    <w:rsid w:val="00C605A6"/>
    <w:rsid w:val="00C608CF"/>
    <w:rsid w:val="00C609DA"/>
    <w:rsid w:val="00C60D18"/>
    <w:rsid w:val="00C6116C"/>
    <w:rsid w:val="00C61573"/>
    <w:rsid w:val="00C61935"/>
    <w:rsid w:val="00C61E1D"/>
    <w:rsid w:val="00C62567"/>
    <w:rsid w:val="00C62723"/>
    <w:rsid w:val="00C627BE"/>
    <w:rsid w:val="00C62896"/>
    <w:rsid w:val="00C629AC"/>
    <w:rsid w:val="00C62B7D"/>
    <w:rsid w:val="00C62E1D"/>
    <w:rsid w:val="00C63445"/>
    <w:rsid w:val="00C635E6"/>
    <w:rsid w:val="00C6387C"/>
    <w:rsid w:val="00C638CD"/>
    <w:rsid w:val="00C63D1A"/>
    <w:rsid w:val="00C63F57"/>
    <w:rsid w:val="00C640DB"/>
    <w:rsid w:val="00C6428B"/>
    <w:rsid w:val="00C6445D"/>
    <w:rsid w:val="00C647B2"/>
    <w:rsid w:val="00C64B52"/>
    <w:rsid w:val="00C64BA7"/>
    <w:rsid w:val="00C65044"/>
    <w:rsid w:val="00C65325"/>
    <w:rsid w:val="00C65464"/>
    <w:rsid w:val="00C65C5B"/>
    <w:rsid w:val="00C65E67"/>
    <w:rsid w:val="00C6630E"/>
    <w:rsid w:val="00C66523"/>
    <w:rsid w:val="00C66A28"/>
    <w:rsid w:val="00C6707D"/>
    <w:rsid w:val="00C670DA"/>
    <w:rsid w:val="00C6710E"/>
    <w:rsid w:val="00C6711A"/>
    <w:rsid w:val="00C67D00"/>
    <w:rsid w:val="00C70153"/>
    <w:rsid w:val="00C702A4"/>
    <w:rsid w:val="00C706CB"/>
    <w:rsid w:val="00C70800"/>
    <w:rsid w:val="00C70865"/>
    <w:rsid w:val="00C7090F"/>
    <w:rsid w:val="00C70CAB"/>
    <w:rsid w:val="00C711B2"/>
    <w:rsid w:val="00C711D4"/>
    <w:rsid w:val="00C714F3"/>
    <w:rsid w:val="00C71660"/>
    <w:rsid w:val="00C7167D"/>
    <w:rsid w:val="00C71747"/>
    <w:rsid w:val="00C71835"/>
    <w:rsid w:val="00C71C0D"/>
    <w:rsid w:val="00C71CB5"/>
    <w:rsid w:val="00C71F0C"/>
    <w:rsid w:val="00C7223D"/>
    <w:rsid w:val="00C7234E"/>
    <w:rsid w:val="00C72636"/>
    <w:rsid w:val="00C7269D"/>
    <w:rsid w:val="00C727CD"/>
    <w:rsid w:val="00C728DC"/>
    <w:rsid w:val="00C72EBA"/>
    <w:rsid w:val="00C74A0B"/>
    <w:rsid w:val="00C751EC"/>
    <w:rsid w:val="00C75910"/>
    <w:rsid w:val="00C75D3E"/>
    <w:rsid w:val="00C75E6D"/>
    <w:rsid w:val="00C76133"/>
    <w:rsid w:val="00C763F1"/>
    <w:rsid w:val="00C7648F"/>
    <w:rsid w:val="00C767F5"/>
    <w:rsid w:val="00C768BF"/>
    <w:rsid w:val="00C76B0B"/>
    <w:rsid w:val="00C76BAA"/>
    <w:rsid w:val="00C77459"/>
    <w:rsid w:val="00C777A1"/>
    <w:rsid w:val="00C77960"/>
    <w:rsid w:val="00C80282"/>
    <w:rsid w:val="00C80361"/>
    <w:rsid w:val="00C80B8A"/>
    <w:rsid w:val="00C80D28"/>
    <w:rsid w:val="00C81087"/>
    <w:rsid w:val="00C811DF"/>
    <w:rsid w:val="00C814E9"/>
    <w:rsid w:val="00C81730"/>
    <w:rsid w:val="00C8181B"/>
    <w:rsid w:val="00C818B3"/>
    <w:rsid w:val="00C82107"/>
    <w:rsid w:val="00C8277F"/>
    <w:rsid w:val="00C827FA"/>
    <w:rsid w:val="00C82885"/>
    <w:rsid w:val="00C82AA9"/>
    <w:rsid w:val="00C82D97"/>
    <w:rsid w:val="00C82DCF"/>
    <w:rsid w:val="00C83393"/>
    <w:rsid w:val="00C83518"/>
    <w:rsid w:val="00C838F3"/>
    <w:rsid w:val="00C83CB8"/>
    <w:rsid w:val="00C83CEF"/>
    <w:rsid w:val="00C83D3C"/>
    <w:rsid w:val="00C8410F"/>
    <w:rsid w:val="00C8453B"/>
    <w:rsid w:val="00C8496D"/>
    <w:rsid w:val="00C849E3"/>
    <w:rsid w:val="00C84B2F"/>
    <w:rsid w:val="00C84F69"/>
    <w:rsid w:val="00C85335"/>
    <w:rsid w:val="00C85419"/>
    <w:rsid w:val="00C85550"/>
    <w:rsid w:val="00C855DB"/>
    <w:rsid w:val="00C85750"/>
    <w:rsid w:val="00C858FE"/>
    <w:rsid w:val="00C85B72"/>
    <w:rsid w:val="00C85D66"/>
    <w:rsid w:val="00C85E80"/>
    <w:rsid w:val="00C85F1F"/>
    <w:rsid w:val="00C8607F"/>
    <w:rsid w:val="00C86631"/>
    <w:rsid w:val="00C869EB"/>
    <w:rsid w:val="00C869FA"/>
    <w:rsid w:val="00C86AB9"/>
    <w:rsid w:val="00C86C06"/>
    <w:rsid w:val="00C86D0C"/>
    <w:rsid w:val="00C86F17"/>
    <w:rsid w:val="00C873F6"/>
    <w:rsid w:val="00C87622"/>
    <w:rsid w:val="00C87708"/>
    <w:rsid w:val="00C8798F"/>
    <w:rsid w:val="00C902A1"/>
    <w:rsid w:val="00C905B8"/>
    <w:rsid w:val="00C90681"/>
    <w:rsid w:val="00C9090C"/>
    <w:rsid w:val="00C90D55"/>
    <w:rsid w:val="00C91255"/>
    <w:rsid w:val="00C91263"/>
    <w:rsid w:val="00C915C0"/>
    <w:rsid w:val="00C91626"/>
    <w:rsid w:val="00C91880"/>
    <w:rsid w:val="00C91A67"/>
    <w:rsid w:val="00C91CBF"/>
    <w:rsid w:val="00C91D0E"/>
    <w:rsid w:val="00C92092"/>
    <w:rsid w:val="00C926DD"/>
    <w:rsid w:val="00C92720"/>
    <w:rsid w:val="00C9272F"/>
    <w:rsid w:val="00C92DEE"/>
    <w:rsid w:val="00C9367D"/>
    <w:rsid w:val="00C94D75"/>
    <w:rsid w:val="00C94DEE"/>
    <w:rsid w:val="00C95101"/>
    <w:rsid w:val="00C951EA"/>
    <w:rsid w:val="00C952AB"/>
    <w:rsid w:val="00C95718"/>
    <w:rsid w:val="00C9577C"/>
    <w:rsid w:val="00C958F5"/>
    <w:rsid w:val="00C959AE"/>
    <w:rsid w:val="00C95AFE"/>
    <w:rsid w:val="00C95D4F"/>
    <w:rsid w:val="00C960C9"/>
    <w:rsid w:val="00C962AE"/>
    <w:rsid w:val="00C962E3"/>
    <w:rsid w:val="00C96D92"/>
    <w:rsid w:val="00C96F18"/>
    <w:rsid w:val="00C971BF"/>
    <w:rsid w:val="00C974D6"/>
    <w:rsid w:val="00C978DF"/>
    <w:rsid w:val="00C97CAC"/>
    <w:rsid w:val="00C97D8C"/>
    <w:rsid w:val="00CA02C9"/>
    <w:rsid w:val="00CA034C"/>
    <w:rsid w:val="00CA084B"/>
    <w:rsid w:val="00CA0B6E"/>
    <w:rsid w:val="00CA0ED5"/>
    <w:rsid w:val="00CA0EE6"/>
    <w:rsid w:val="00CA0F61"/>
    <w:rsid w:val="00CA0FAF"/>
    <w:rsid w:val="00CA17AC"/>
    <w:rsid w:val="00CA1A83"/>
    <w:rsid w:val="00CA1AE1"/>
    <w:rsid w:val="00CA1E8E"/>
    <w:rsid w:val="00CA231A"/>
    <w:rsid w:val="00CA2B1A"/>
    <w:rsid w:val="00CA2D85"/>
    <w:rsid w:val="00CA304C"/>
    <w:rsid w:val="00CA378D"/>
    <w:rsid w:val="00CA3A8D"/>
    <w:rsid w:val="00CA3AA0"/>
    <w:rsid w:val="00CA3B74"/>
    <w:rsid w:val="00CA4641"/>
    <w:rsid w:val="00CA46BB"/>
    <w:rsid w:val="00CA4918"/>
    <w:rsid w:val="00CA4C84"/>
    <w:rsid w:val="00CA4FF3"/>
    <w:rsid w:val="00CA5311"/>
    <w:rsid w:val="00CA53E0"/>
    <w:rsid w:val="00CA56D1"/>
    <w:rsid w:val="00CA5B73"/>
    <w:rsid w:val="00CA62C3"/>
    <w:rsid w:val="00CA7B31"/>
    <w:rsid w:val="00CB0995"/>
    <w:rsid w:val="00CB0AC3"/>
    <w:rsid w:val="00CB1265"/>
    <w:rsid w:val="00CB13AA"/>
    <w:rsid w:val="00CB18B9"/>
    <w:rsid w:val="00CB19CD"/>
    <w:rsid w:val="00CB1A65"/>
    <w:rsid w:val="00CB1F19"/>
    <w:rsid w:val="00CB223F"/>
    <w:rsid w:val="00CB2331"/>
    <w:rsid w:val="00CB2676"/>
    <w:rsid w:val="00CB2692"/>
    <w:rsid w:val="00CB2BEC"/>
    <w:rsid w:val="00CB2F9B"/>
    <w:rsid w:val="00CB33BB"/>
    <w:rsid w:val="00CB410B"/>
    <w:rsid w:val="00CB46B2"/>
    <w:rsid w:val="00CB4B0A"/>
    <w:rsid w:val="00CB52C7"/>
    <w:rsid w:val="00CB5378"/>
    <w:rsid w:val="00CB56C8"/>
    <w:rsid w:val="00CB5A26"/>
    <w:rsid w:val="00CB5E25"/>
    <w:rsid w:val="00CB5ED6"/>
    <w:rsid w:val="00CB618F"/>
    <w:rsid w:val="00CB6400"/>
    <w:rsid w:val="00CB69F2"/>
    <w:rsid w:val="00CB72CE"/>
    <w:rsid w:val="00CB7480"/>
    <w:rsid w:val="00CB78E9"/>
    <w:rsid w:val="00CB7DF3"/>
    <w:rsid w:val="00CC025F"/>
    <w:rsid w:val="00CC03EF"/>
    <w:rsid w:val="00CC0970"/>
    <w:rsid w:val="00CC0AC6"/>
    <w:rsid w:val="00CC0DA5"/>
    <w:rsid w:val="00CC12F4"/>
    <w:rsid w:val="00CC1517"/>
    <w:rsid w:val="00CC1915"/>
    <w:rsid w:val="00CC1F4E"/>
    <w:rsid w:val="00CC2361"/>
    <w:rsid w:val="00CC26D5"/>
    <w:rsid w:val="00CC2749"/>
    <w:rsid w:val="00CC2E47"/>
    <w:rsid w:val="00CC2F68"/>
    <w:rsid w:val="00CC3378"/>
    <w:rsid w:val="00CC3508"/>
    <w:rsid w:val="00CC3C43"/>
    <w:rsid w:val="00CC49ED"/>
    <w:rsid w:val="00CC4FC9"/>
    <w:rsid w:val="00CC4FE1"/>
    <w:rsid w:val="00CC51F5"/>
    <w:rsid w:val="00CC52A7"/>
    <w:rsid w:val="00CC53EF"/>
    <w:rsid w:val="00CC544A"/>
    <w:rsid w:val="00CC5619"/>
    <w:rsid w:val="00CC5BE3"/>
    <w:rsid w:val="00CC5FC4"/>
    <w:rsid w:val="00CC664F"/>
    <w:rsid w:val="00CC6858"/>
    <w:rsid w:val="00CC6886"/>
    <w:rsid w:val="00CC68AD"/>
    <w:rsid w:val="00CC6CC0"/>
    <w:rsid w:val="00CC7464"/>
    <w:rsid w:val="00CC753D"/>
    <w:rsid w:val="00CC7719"/>
    <w:rsid w:val="00CC77C1"/>
    <w:rsid w:val="00CC78B1"/>
    <w:rsid w:val="00CC78F9"/>
    <w:rsid w:val="00CC7A40"/>
    <w:rsid w:val="00CC7DE3"/>
    <w:rsid w:val="00CD02AD"/>
    <w:rsid w:val="00CD0CFA"/>
    <w:rsid w:val="00CD0FF3"/>
    <w:rsid w:val="00CD1289"/>
    <w:rsid w:val="00CD16B6"/>
    <w:rsid w:val="00CD19D1"/>
    <w:rsid w:val="00CD19DD"/>
    <w:rsid w:val="00CD1B05"/>
    <w:rsid w:val="00CD1D56"/>
    <w:rsid w:val="00CD1DA6"/>
    <w:rsid w:val="00CD1E7E"/>
    <w:rsid w:val="00CD1EAA"/>
    <w:rsid w:val="00CD1FCA"/>
    <w:rsid w:val="00CD2AF8"/>
    <w:rsid w:val="00CD2EEB"/>
    <w:rsid w:val="00CD30A7"/>
    <w:rsid w:val="00CD31EB"/>
    <w:rsid w:val="00CD332E"/>
    <w:rsid w:val="00CD3396"/>
    <w:rsid w:val="00CD36E1"/>
    <w:rsid w:val="00CD3710"/>
    <w:rsid w:val="00CD3781"/>
    <w:rsid w:val="00CD3925"/>
    <w:rsid w:val="00CD3E1B"/>
    <w:rsid w:val="00CD3F82"/>
    <w:rsid w:val="00CD4188"/>
    <w:rsid w:val="00CD4719"/>
    <w:rsid w:val="00CD47F5"/>
    <w:rsid w:val="00CD4D74"/>
    <w:rsid w:val="00CD51F2"/>
    <w:rsid w:val="00CD57A5"/>
    <w:rsid w:val="00CD57D0"/>
    <w:rsid w:val="00CD58E4"/>
    <w:rsid w:val="00CD59E7"/>
    <w:rsid w:val="00CD5AAA"/>
    <w:rsid w:val="00CD5ED2"/>
    <w:rsid w:val="00CD623A"/>
    <w:rsid w:val="00CD679A"/>
    <w:rsid w:val="00CD703F"/>
    <w:rsid w:val="00CD728D"/>
    <w:rsid w:val="00CD7305"/>
    <w:rsid w:val="00CD73E2"/>
    <w:rsid w:val="00CD75E4"/>
    <w:rsid w:val="00CD772D"/>
    <w:rsid w:val="00CE0027"/>
    <w:rsid w:val="00CE00F4"/>
    <w:rsid w:val="00CE08FD"/>
    <w:rsid w:val="00CE0D78"/>
    <w:rsid w:val="00CE0EDD"/>
    <w:rsid w:val="00CE1767"/>
    <w:rsid w:val="00CE17FF"/>
    <w:rsid w:val="00CE187A"/>
    <w:rsid w:val="00CE18D1"/>
    <w:rsid w:val="00CE1C39"/>
    <w:rsid w:val="00CE1EC0"/>
    <w:rsid w:val="00CE1F48"/>
    <w:rsid w:val="00CE2036"/>
    <w:rsid w:val="00CE26CD"/>
    <w:rsid w:val="00CE2B7C"/>
    <w:rsid w:val="00CE3159"/>
    <w:rsid w:val="00CE34A1"/>
    <w:rsid w:val="00CE3942"/>
    <w:rsid w:val="00CE3B52"/>
    <w:rsid w:val="00CE3E31"/>
    <w:rsid w:val="00CE42F9"/>
    <w:rsid w:val="00CE437F"/>
    <w:rsid w:val="00CE4AD3"/>
    <w:rsid w:val="00CE4BEF"/>
    <w:rsid w:val="00CE4CB2"/>
    <w:rsid w:val="00CE4D58"/>
    <w:rsid w:val="00CE4E22"/>
    <w:rsid w:val="00CE4F1B"/>
    <w:rsid w:val="00CE4F42"/>
    <w:rsid w:val="00CE5142"/>
    <w:rsid w:val="00CE5658"/>
    <w:rsid w:val="00CE6893"/>
    <w:rsid w:val="00CE6A4A"/>
    <w:rsid w:val="00CE705C"/>
    <w:rsid w:val="00CE70F5"/>
    <w:rsid w:val="00CE71DF"/>
    <w:rsid w:val="00CE728A"/>
    <w:rsid w:val="00CE79FD"/>
    <w:rsid w:val="00CE7C07"/>
    <w:rsid w:val="00CE7C8C"/>
    <w:rsid w:val="00CE7DDF"/>
    <w:rsid w:val="00CE7E31"/>
    <w:rsid w:val="00CF0409"/>
    <w:rsid w:val="00CF075C"/>
    <w:rsid w:val="00CF0FF9"/>
    <w:rsid w:val="00CF1820"/>
    <w:rsid w:val="00CF183A"/>
    <w:rsid w:val="00CF1C40"/>
    <w:rsid w:val="00CF1C9A"/>
    <w:rsid w:val="00CF2676"/>
    <w:rsid w:val="00CF2818"/>
    <w:rsid w:val="00CF29C3"/>
    <w:rsid w:val="00CF2F69"/>
    <w:rsid w:val="00CF3729"/>
    <w:rsid w:val="00CF38BE"/>
    <w:rsid w:val="00CF399C"/>
    <w:rsid w:val="00CF3D8A"/>
    <w:rsid w:val="00CF3F37"/>
    <w:rsid w:val="00CF426C"/>
    <w:rsid w:val="00CF43F7"/>
    <w:rsid w:val="00CF43FF"/>
    <w:rsid w:val="00CF4EC1"/>
    <w:rsid w:val="00CF5F2B"/>
    <w:rsid w:val="00CF6621"/>
    <w:rsid w:val="00CF679B"/>
    <w:rsid w:val="00CF697F"/>
    <w:rsid w:val="00CF71B0"/>
    <w:rsid w:val="00CF7439"/>
    <w:rsid w:val="00CF7764"/>
    <w:rsid w:val="00CF778B"/>
    <w:rsid w:val="00CF7970"/>
    <w:rsid w:val="00CF7A9E"/>
    <w:rsid w:val="00D008EB"/>
    <w:rsid w:val="00D00931"/>
    <w:rsid w:val="00D00AEC"/>
    <w:rsid w:val="00D00D5C"/>
    <w:rsid w:val="00D012A9"/>
    <w:rsid w:val="00D0131F"/>
    <w:rsid w:val="00D0148B"/>
    <w:rsid w:val="00D01548"/>
    <w:rsid w:val="00D015FE"/>
    <w:rsid w:val="00D0195A"/>
    <w:rsid w:val="00D01B67"/>
    <w:rsid w:val="00D01D6D"/>
    <w:rsid w:val="00D01FF4"/>
    <w:rsid w:val="00D021F6"/>
    <w:rsid w:val="00D02309"/>
    <w:rsid w:val="00D02B19"/>
    <w:rsid w:val="00D02F59"/>
    <w:rsid w:val="00D03407"/>
    <w:rsid w:val="00D03429"/>
    <w:rsid w:val="00D03864"/>
    <w:rsid w:val="00D038A8"/>
    <w:rsid w:val="00D03B87"/>
    <w:rsid w:val="00D03F27"/>
    <w:rsid w:val="00D05480"/>
    <w:rsid w:val="00D054C9"/>
    <w:rsid w:val="00D055F2"/>
    <w:rsid w:val="00D0560C"/>
    <w:rsid w:val="00D05D9B"/>
    <w:rsid w:val="00D05DEE"/>
    <w:rsid w:val="00D05F71"/>
    <w:rsid w:val="00D0632F"/>
    <w:rsid w:val="00D0693E"/>
    <w:rsid w:val="00D069CC"/>
    <w:rsid w:val="00D06C43"/>
    <w:rsid w:val="00D070D1"/>
    <w:rsid w:val="00D075D2"/>
    <w:rsid w:val="00D07AF5"/>
    <w:rsid w:val="00D07BFD"/>
    <w:rsid w:val="00D10167"/>
    <w:rsid w:val="00D1082B"/>
    <w:rsid w:val="00D10DDB"/>
    <w:rsid w:val="00D110DA"/>
    <w:rsid w:val="00D113B1"/>
    <w:rsid w:val="00D11803"/>
    <w:rsid w:val="00D1187C"/>
    <w:rsid w:val="00D11A6C"/>
    <w:rsid w:val="00D11ECA"/>
    <w:rsid w:val="00D11EE3"/>
    <w:rsid w:val="00D11F24"/>
    <w:rsid w:val="00D11F4B"/>
    <w:rsid w:val="00D12417"/>
    <w:rsid w:val="00D12585"/>
    <w:rsid w:val="00D12592"/>
    <w:rsid w:val="00D129F1"/>
    <w:rsid w:val="00D12AB6"/>
    <w:rsid w:val="00D12AE0"/>
    <w:rsid w:val="00D12DFF"/>
    <w:rsid w:val="00D13910"/>
    <w:rsid w:val="00D1394A"/>
    <w:rsid w:val="00D13A8D"/>
    <w:rsid w:val="00D14840"/>
    <w:rsid w:val="00D14B98"/>
    <w:rsid w:val="00D154FD"/>
    <w:rsid w:val="00D1552F"/>
    <w:rsid w:val="00D1553F"/>
    <w:rsid w:val="00D15657"/>
    <w:rsid w:val="00D15C6D"/>
    <w:rsid w:val="00D161B7"/>
    <w:rsid w:val="00D1651F"/>
    <w:rsid w:val="00D16AFA"/>
    <w:rsid w:val="00D16D28"/>
    <w:rsid w:val="00D17328"/>
    <w:rsid w:val="00D174D6"/>
    <w:rsid w:val="00D175F9"/>
    <w:rsid w:val="00D17801"/>
    <w:rsid w:val="00D17BD9"/>
    <w:rsid w:val="00D17C6D"/>
    <w:rsid w:val="00D20350"/>
    <w:rsid w:val="00D2035D"/>
    <w:rsid w:val="00D21BD4"/>
    <w:rsid w:val="00D21DAD"/>
    <w:rsid w:val="00D22804"/>
    <w:rsid w:val="00D22F37"/>
    <w:rsid w:val="00D231FE"/>
    <w:rsid w:val="00D234B7"/>
    <w:rsid w:val="00D234C9"/>
    <w:rsid w:val="00D23A95"/>
    <w:rsid w:val="00D23B4F"/>
    <w:rsid w:val="00D23F41"/>
    <w:rsid w:val="00D24298"/>
    <w:rsid w:val="00D24B93"/>
    <w:rsid w:val="00D25011"/>
    <w:rsid w:val="00D25774"/>
    <w:rsid w:val="00D2580B"/>
    <w:rsid w:val="00D25DA0"/>
    <w:rsid w:val="00D26169"/>
    <w:rsid w:val="00D263EA"/>
    <w:rsid w:val="00D264D3"/>
    <w:rsid w:val="00D2669C"/>
    <w:rsid w:val="00D266F0"/>
    <w:rsid w:val="00D268AE"/>
    <w:rsid w:val="00D26DB3"/>
    <w:rsid w:val="00D27185"/>
    <w:rsid w:val="00D274CE"/>
    <w:rsid w:val="00D27513"/>
    <w:rsid w:val="00D27BF3"/>
    <w:rsid w:val="00D27D80"/>
    <w:rsid w:val="00D30351"/>
    <w:rsid w:val="00D307CF"/>
    <w:rsid w:val="00D30825"/>
    <w:rsid w:val="00D31740"/>
    <w:rsid w:val="00D319A6"/>
    <w:rsid w:val="00D319FE"/>
    <w:rsid w:val="00D31BE7"/>
    <w:rsid w:val="00D31C3E"/>
    <w:rsid w:val="00D31E45"/>
    <w:rsid w:val="00D32A73"/>
    <w:rsid w:val="00D32A86"/>
    <w:rsid w:val="00D32D1E"/>
    <w:rsid w:val="00D32D65"/>
    <w:rsid w:val="00D32E9F"/>
    <w:rsid w:val="00D32F5A"/>
    <w:rsid w:val="00D331FE"/>
    <w:rsid w:val="00D3322D"/>
    <w:rsid w:val="00D333C3"/>
    <w:rsid w:val="00D33402"/>
    <w:rsid w:val="00D3398E"/>
    <w:rsid w:val="00D339DE"/>
    <w:rsid w:val="00D33BE1"/>
    <w:rsid w:val="00D33D4D"/>
    <w:rsid w:val="00D33E42"/>
    <w:rsid w:val="00D341C3"/>
    <w:rsid w:val="00D34241"/>
    <w:rsid w:val="00D342FE"/>
    <w:rsid w:val="00D34409"/>
    <w:rsid w:val="00D34494"/>
    <w:rsid w:val="00D34866"/>
    <w:rsid w:val="00D34C8A"/>
    <w:rsid w:val="00D350BA"/>
    <w:rsid w:val="00D3566C"/>
    <w:rsid w:val="00D356C2"/>
    <w:rsid w:val="00D359F9"/>
    <w:rsid w:val="00D35EBC"/>
    <w:rsid w:val="00D36423"/>
    <w:rsid w:val="00D36798"/>
    <w:rsid w:val="00D36A4A"/>
    <w:rsid w:val="00D36BD5"/>
    <w:rsid w:val="00D36F07"/>
    <w:rsid w:val="00D37174"/>
    <w:rsid w:val="00D371DB"/>
    <w:rsid w:val="00D375AB"/>
    <w:rsid w:val="00D37728"/>
    <w:rsid w:val="00D37CEE"/>
    <w:rsid w:val="00D4005C"/>
    <w:rsid w:val="00D400B2"/>
    <w:rsid w:val="00D400C7"/>
    <w:rsid w:val="00D404BD"/>
    <w:rsid w:val="00D40872"/>
    <w:rsid w:val="00D4088C"/>
    <w:rsid w:val="00D40984"/>
    <w:rsid w:val="00D40D54"/>
    <w:rsid w:val="00D40E55"/>
    <w:rsid w:val="00D411C8"/>
    <w:rsid w:val="00D41217"/>
    <w:rsid w:val="00D413D4"/>
    <w:rsid w:val="00D41999"/>
    <w:rsid w:val="00D420B1"/>
    <w:rsid w:val="00D422AE"/>
    <w:rsid w:val="00D42866"/>
    <w:rsid w:val="00D42C0F"/>
    <w:rsid w:val="00D42F91"/>
    <w:rsid w:val="00D430C7"/>
    <w:rsid w:val="00D434B8"/>
    <w:rsid w:val="00D43870"/>
    <w:rsid w:val="00D43E1F"/>
    <w:rsid w:val="00D4417E"/>
    <w:rsid w:val="00D44AB8"/>
    <w:rsid w:val="00D450D0"/>
    <w:rsid w:val="00D45117"/>
    <w:rsid w:val="00D45174"/>
    <w:rsid w:val="00D4534A"/>
    <w:rsid w:val="00D45D92"/>
    <w:rsid w:val="00D45F65"/>
    <w:rsid w:val="00D4616E"/>
    <w:rsid w:val="00D464FE"/>
    <w:rsid w:val="00D46607"/>
    <w:rsid w:val="00D46C69"/>
    <w:rsid w:val="00D46EBE"/>
    <w:rsid w:val="00D4700B"/>
    <w:rsid w:val="00D472FF"/>
    <w:rsid w:val="00D47702"/>
    <w:rsid w:val="00D47747"/>
    <w:rsid w:val="00D47864"/>
    <w:rsid w:val="00D47A76"/>
    <w:rsid w:val="00D5025C"/>
    <w:rsid w:val="00D504E3"/>
    <w:rsid w:val="00D50533"/>
    <w:rsid w:val="00D50773"/>
    <w:rsid w:val="00D50ADF"/>
    <w:rsid w:val="00D5108D"/>
    <w:rsid w:val="00D511C2"/>
    <w:rsid w:val="00D513FD"/>
    <w:rsid w:val="00D51FFB"/>
    <w:rsid w:val="00D52865"/>
    <w:rsid w:val="00D5289D"/>
    <w:rsid w:val="00D53482"/>
    <w:rsid w:val="00D54282"/>
    <w:rsid w:val="00D544EC"/>
    <w:rsid w:val="00D5461B"/>
    <w:rsid w:val="00D5478C"/>
    <w:rsid w:val="00D54D60"/>
    <w:rsid w:val="00D54F42"/>
    <w:rsid w:val="00D5535F"/>
    <w:rsid w:val="00D55A95"/>
    <w:rsid w:val="00D56228"/>
    <w:rsid w:val="00D56913"/>
    <w:rsid w:val="00D5695B"/>
    <w:rsid w:val="00D56D57"/>
    <w:rsid w:val="00D57A00"/>
    <w:rsid w:val="00D57E90"/>
    <w:rsid w:val="00D57EBC"/>
    <w:rsid w:val="00D60853"/>
    <w:rsid w:val="00D60FE3"/>
    <w:rsid w:val="00D614C9"/>
    <w:rsid w:val="00D615F3"/>
    <w:rsid w:val="00D61E25"/>
    <w:rsid w:val="00D61FDC"/>
    <w:rsid w:val="00D61FFC"/>
    <w:rsid w:val="00D620D9"/>
    <w:rsid w:val="00D6228C"/>
    <w:rsid w:val="00D624ED"/>
    <w:rsid w:val="00D62560"/>
    <w:rsid w:val="00D6289B"/>
    <w:rsid w:val="00D62936"/>
    <w:rsid w:val="00D62D4B"/>
    <w:rsid w:val="00D62E26"/>
    <w:rsid w:val="00D62E37"/>
    <w:rsid w:val="00D630C1"/>
    <w:rsid w:val="00D633DC"/>
    <w:rsid w:val="00D63422"/>
    <w:rsid w:val="00D6354F"/>
    <w:rsid w:val="00D635B3"/>
    <w:rsid w:val="00D636A3"/>
    <w:rsid w:val="00D6399D"/>
    <w:rsid w:val="00D644AD"/>
    <w:rsid w:val="00D64811"/>
    <w:rsid w:val="00D648C4"/>
    <w:rsid w:val="00D64AD9"/>
    <w:rsid w:val="00D64B4F"/>
    <w:rsid w:val="00D64BA8"/>
    <w:rsid w:val="00D658B0"/>
    <w:rsid w:val="00D65959"/>
    <w:rsid w:val="00D65C3A"/>
    <w:rsid w:val="00D65CB1"/>
    <w:rsid w:val="00D65D87"/>
    <w:rsid w:val="00D65EB2"/>
    <w:rsid w:val="00D65ED8"/>
    <w:rsid w:val="00D66CE9"/>
    <w:rsid w:val="00D6709C"/>
    <w:rsid w:val="00D673F0"/>
    <w:rsid w:val="00D705CF"/>
    <w:rsid w:val="00D70B42"/>
    <w:rsid w:val="00D70BC5"/>
    <w:rsid w:val="00D712D5"/>
    <w:rsid w:val="00D71391"/>
    <w:rsid w:val="00D713E2"/>
    <w:rsid w:val="00D71DAE"/>
    <w:rsid w:val="00D7263E"/>
    <w:rsid w:val="00D72DA8"/>
    <w:rsid w:val="00D7305C"/>
    <w:rsid w:val="00D731AF"/>
    <w:rsid w:val="00D73471"/>
    <w:rsid w:val="00D73A0B"/>
    <w:rsid w:val="00D73D48"/>
    <w:rsid w:val="00D73E59"/>
    <w:rsid w:val="00D74377"/>
    <w:rsid w:val="00D74693"/>
    <w:rsid w:val="00D74847"/>
    <w:rsid w:val="00D74E63"/>
    <w:rsid w:val="00D74EBF"/>
    <w:rsid w:val="00D74F04"/>
    <w:rsid w:val="00D753F6"/>
    <w:rsid w:val="00D75747"/>
    <w:rsid w:val="00D757BA"/>
    <w:rsid w:val="00D75B47"/>
    <w:rsid w:val="00D75B77"/>
    <w:rsid w:val="00D75BE0"/>
    <w:rsid w:val="00D75D65"/>
    <w:rsid w:val="00D75F87"/>
    <w:rsid w:val="00D762F8"/>
    <w:rsid w:val="00D76983"/>
    <w:rsid w:val="00D76B8C"/>
    <w:rsid w:val="00D76C5E"/>
    <w:rsid w:val="00D76C6B"/>
    <w:rsid w:val="00D76D01"/>
    <w:rsid w:val="00D77002"/>
    <w:rsid w:val="00D7707B"/>
    <w:rsid w:val="00D77731"/>
    <w:rsid w:val="00D77DFA"/>
    <w:rsid w:val="00D77EA6"/>
    <w:rsid w:val="00D801D5"/>
    <w:rsid w:val="00D8040F"/>
    <w:rsid w:val="00D808CD"/>
    <w:rsid w:val="00D80957"/>
    <w:rsid w:val="00D80A91"/>
    <w:rsid w:val="00D80B12"/>
    <w:rsid w:val="00D810ED"/>
    <w:rsid w:val="00D811B6"/>
    <w:rsid w:val="00D81982"/>
    <w:rsid w:val="00D82034"/>
    <w:rsid w:val="00D82063"/>
    <w:rsid w:val="00D82370"/>
    <w:rsid w:val="00D826BA"/>
    <w:rsid w:val="00D82A9C"/>
    <w:rsid w:val="00D82B9F"/>
    <w:rsid w:val="00D82DDC"/>
    <w:rsid w:val="00D82E53"/>
    <w:rsid w:val="00D83020"/>
    <w:rsid w:val="00D8370C"/>
    <w:rsid w:val="00D8374E"/>
    <w:rsid w:val="00D8375B"/>
    <w:rsid w:val="00D8392B"/>
    <w:rsid w:val="00D83E12"/>
    <w:rsid w:val="00D8464A"/>
    <w:rsid w:val="00D846E7"/>
    <w:rsid w:val="00D84786"/>
    <w:rsid w:val="00D84C41"/>
    <w:rsid w:val="00D84F4A"/>
    <w:rsid w:val="00D852F8"/>
    <w:rsid w:val="00D85699"/>
    <w:rsid w:val="00D858EC"/>
    <w:rsid w:val="00D8619E"/>
    <w:rsid w:val="00D861D9"/>
    <w:rsid w:val="00D8632C"/>
    <w:rsid w:val="00D869D5"/>
    <w:rsid w:val="00D86D11"/>
    <w:rsid w:val="00D86EB1"/>
    <w:rsid w:val="00D8723D"/>
    <w:rsid w:val="00D87296"/>
    <w:rsid w:val="00D872AF"/>
    <w:rsid w:val="00D877A8"/>
    <w:rsid w:val="00D900F9"/>
    <w:rsid w:val="00D90457"/>
    <w:rsid w:val="00D906DC"/>
    <w:rsid w:val="00D913FA"/>
    <w:rsid w:val="00D922A4"/>
    <w:rsid w:val="00D922DB"/>
    <w:rsid w:val="00D92725"/>
    <w:rsid w:val="00D9276E"/>
    <w:rsid w:val="00D9304B"/>
    <w:rsid w:val="00D931FB"/>
    <w:rsid w:val="00D93BB9"/>
    <w:rsid w:val="00D9447B"/>
    <w:rsid w:val="00D94CED"/>
    <w:rsid w:val="00D953A1"/>
    <w:rsid w:val="00D95716"/>
    <w:rsid w:val="00D95970"/>
    <w:rsid w:val="00D95B2A"/>
    <w:rsid w:val="00D95E35"/>
    <w:rsid w:val="00D95F13"/>
    <w:rsid w:val="00D96212"/>
    <w:rsid w:val="00D96888"/>
    <w:rsid w:val="00D968FD"/>
    <w:rsid w:val="00D969DD"/>
    <w:rsid w:val="00D97390"/>
    <w:rsid w:val="00D97A84"/>
    <w:rsid w:val="00D97F40"/>
    <w:rsid w:val="00D97F9E"/>
    <w:rsid w:val="00D97FDA"/>
    <w:rsid w:val="00DA0699"/>
    <w:rsid w:val="00DA077E"/>
    <w:rsid w:val="00DA0C63"/>
    <w:rsid w:val="00DA0CD4"/>
    <w:rsid w:val="00DA10AA"/>
    <w:rsid w:val="00DA13AF"/>
    <w:rsid w:val="00DA15F4"/>
    <w:rsid w:val="00DA16BD"/>
    <w:rsid w:val="00DA18E5"/>
    <w:rsid w:val="00DA21D0"/>
    <w:rsid w:val="00DA26C3"/>
    <w:rsid w:val="00DA272B"/>
    <w:rsid w:val="00DA2A27"/>
    <w:rsid w:val="00DA2C2E"/>
    <w:rsid w:val="00DA2ED1"/>
    <w:rsid w:val="00DA31E9"/>
    <w:rsid w:val="00DA345F"/>
    <w:rsid w:val="00DA3A0C"/>
    <w:rsid w:val="00DA45B2"/>
    <w:rsid w:val="00DA4B37"/>
    <w:rsid w:val="00DA4CA0"/>
    <w:rsid w:val="00DA52CA"/>
    <w:rsid w:val="00DA539A"/>
    <w:rsid w:val="00DA54F9"/>
    <w:rsid w:val="00DA5711"/>
    <w:rsid w:val="00DA5A0B"/>
    <w:rsid w:val="00DA668E"/>
    <w:rsid w:val="00DA69D5"/>
    <w:rsid w:val="00DA6AAF"/>
    <w:rsid w:val="00DA6D57"/>
    <w:rsid w:val="00DA7094"/>
    <w:rsid w:val="00DA7B17"/>
    <w:rsid w:val="00DA7B78"/>
    <w:rsid w:val="00DA7CAC"/>
    <w:rsid w:val="00DA7CBC"/>
    <w:rsid w:val="00DA7E95"/>
    <w:rsid w:val="00DB01E8"/>
    <w:rsid w:val="00DB0D33"/>
    <w:rsid w:val="00DB11E1"/>
    <w:rsid w:val="00DB13E1"/>
    <w:rsid w:val="00DB1F21"/>
    <w:rsid w:val="00DB21C5"/>
    <w:rsid w:val="00DB23E9"/>
    <w:rsid w:val="00DB240A"/>
    <w:rsid w:val="00DB268B"/>
    <w:rsid w:val="00DB3294"/>
    <w:rsid w:val="00DB32B3"/>
    <w:rsid w:val="00DB355D"/>
    <w:rsid w:val="00DB3785"/>
    <w:rsid w:val="00DB3F58"/>
    <w:rsid w:val="00DB4007"/>
    <w:rsid w:val="00DB457B"/>
    <w:rsid w:val="00DB5003"/>
    <w:rsid w:val="00DB573E"/>
    <w:rsid w:val="00DB588B"/>
    <w:rsid w:val="00DB598F"/>
    <w:rsid w:val="00DB662D"/>
    <w:rsid w:val="00DB698C"/>
    <w:rsid w:val="00DB6E54"/>
    <w:rsid w:val="00DB7057"/>
    <w:rsid w:val="00DB7369"/>
    <w:rsid w:val="00DB7418"/>
    <w:rsid w:val="00DB759A"/>
    <w:rsid w:val="00DB77E5"/>
    <w:rsid w:val="00DB78DE"/>
    <w:rsid w:val="00DB79D0"/>
    <w:rsid w:val="00DB7BAA"/>
    <w:rsid w:val="00DB7E2F"/>
    <w:rsid w:val="00DC034E"/>
    <w:rsid w:val="00DC0357"/>
    <w:rsid w:val="00DC0733"/>
    <w:rsid w:val="00DC0911"/>
    <w:rsid w:val="00DC1238"/>
    <w:rsid w:val="00DC1678"/>
    <w:rsid w:val="00DC188D"/>
    <w:rsid w:val="00DC1A6A"/>
    <w:rsid w:val="00DC2025"/>
    <w:rsid w:val="00DC2397"/>
    <w:rsid w:val="00DC26F8"/>
    <w:rsid w:val="00DC27E2"/>
    <w:rsid w:val="00DC2B0C"/>
    <w:rsid w:val="00DC2EB2"/>
    <w:rsid w:val="00DC2F27"/>
    <w:rsid w:val="00DC317A"/>
    <w:rsid w:val="00DC33D8"/>
    <w:rsid w:val="00DC343F"/>
    <w:rsid w:val="00DC3A9A"/>
    <w:rsid w:val="00DC3BAE"/>
    <w:rsid w:val="00DC3DB6"/>
    <w:rsid w:val="00DC3DD2"/>
    <w:rsid w:val="00DC3E2C"/>
    <w:rsid w:val="00DC3FBD"/>
    <w:rsid w:val="00DC4527"/>
    <w:rsid w:val="00DC45A5"/>
    <w:rsid w:val="00DC4764"/>
    <w:rsid w:val="00DC47AF"/>
    <w:rsid w:val="00DC4879"/>
    <w:rsid w:val="00DC491B"/>
    <w:rsid w:val="00DC49B4"/>
    <w:rsid w:val="00DC4BE9"/>
    <w:rsid w:val="00DC4D83"/>
    <w:rsid w:val="00DC5024"/>
    <w:rsid w:val="00DC51B5"/>
    <w:rsid w:val="00DC57A0"/>
    <w:rsid w:val="00DC5BA6"/>
    <w:rsid w:val="00DC5EBB"/>
    <w:rsid w:val="00DC60A8"/>
    <w:rsid w:val="00DC61C1"/>
    <w:rsid w:val="00DC62D9"/>
    <w:rsid w:val="00DC6A03"/>
    <w:rsid w:val="00DC6B84"/>
    <w:rsid w:val="00DC6E66"/>
    <w:rsid w:val="00DC77B4"/>
    <w:rsid w:val="00DC798F"/>
    <w:rsid w:val="00DD04D1"/>
    <w:rsid w:val="00DD07EA"/>
    <w:rsid w:val="00DD0886"/>
    <w:rsid w:val="00DD0A14"/>
    <w:rsid w:val="00DD0D3F"/>
    <w:rsid w:val="00DD0E7D"/>
    <w:rsid w:val="00DD1122"/>
    <w:rsid w:val="00DD11D8"/>
    <w:rsid w:val="00DD17CC"/>
    <w:rsid w:val="00DD194A"/>
    <w:rsid w:val="00DD1A8A"/>
    <w:rsid w:val="00DD2464"/>
    <w:rsid w:val="00DD286A"/>
    <w:rsid w:val="00DD2C01"/>
    <w:rsid w:val="00DD2CD3"/>
    <w:rsid w:val="00DD2D67"/>
    <w:rsid w:val="00DD2F28"/>
    <w:rsid w:val="00DD31D2"/>
    <w:rsid w:val="00DD37B9"/>
    <w:rsid w:val="00DD3C88"/>
    <w:rsid w:val="00DD3CBC"/>
    <w:rsid w:val="00DD3E4F"/>
    <w:rsid w:val="00DD4032"/>
    <w:rsid w:val="00DD4156"/>
    <w:rsid w:val="00DD4382"/>
    <w:rsid w:val="00DD43A9"/>
    <w:rsid w:val="00DD54A6"/>
    <w:rsid w:val="00DD5820"/>
    <w:rsid w:val="00DD60B9"/>
    <w:rsid w:val="00DD734A"/>
    <w:rsid w:val="00DD7490"/>
    <w:rsid w:val="00DD7A3C"/>
    <w:rsid w:val="00DD7C02"/>
    <w:rsid w:val="00DE0113"/>
    <w:rsid w:val="00DE01D8"/>
    <w:rsid w:val="00DE0E46"/>
    <w:rsid w:val="00DE121B"/>
    <w:rsid w:val="00DE18D6"/>
    <w:rsid w:val="00DE1EEE"/>
    <w:rsid w:val="00DE208E"/>
    <w:rsid w:val="00DE2582"/>
    <w:rsid w:val="00DE2CFA"/>
    <w:rsid w:val="00DE2DBF"/>
    <w:rsid w:val="00DE2EF3"/>
    <w:rsid w:val="00DE3239"/>
    <w:rsid w:val="00DE3308"/>
    <w:rsid w:val="00DE353D"/>
    <w:rsid w:val="00DE37A1"/>
    <w:rsid w:val="00DE3AF7"/>
    <w:rsid w:val="00DE3DB2"/>
    <w:rsid w:val="00DE3DCA"/>
    <w:rsid w:val="00DE3FAA"/>
    <w:rsid w:val="00DE3FDB"/>
    <w:rsid w:val="00DE4031"/>
    <w:rsid w:val="00DE405E"/>
    <w:rsid w:val="00DE4131"/>
    <w:rsid w:val="00DE454A"/>
    <w:rsid w:val="00DE47C5"/>
    <w:rsid w:val="00DE4F18"/>
    <w:rsid w:val="00DE5067"/>
    <w:rsid w:val="00DE58DE"/>
    <w:rsid w:val="00DE59D9"/>
    <w:rsid w:val="00DE5F5C"/>
    <w:rsid w:val="00DE5F86"/>
    <w:rsid w:val="00DE60D0"/>
    <w:rsid w:val="00DE62F4"/>
    <w:rsid w:val="00DE6D6D"/>
    <w:rsid w:val="00DE73C9"/>
    <w:rsid w:val="00DE74A9"/>
    <w:rsid w:val="00DE757A"/>
    <w:rsid w:val="00DE798F"/>
    <w:rsid w:val="00DE7A7D"/>
    <w:rsid w:val="00DE7B22"/>
    <w:rsid w:val="00DE7D5C"/>
    <w:rsid w:val="00DE7F3B"/>
    <w:rsid w:val="00DF0482"/>
    <w:rsid w:val="00DF0836"/>
    <w:rsid w:val="00DF0A1F"/>
    <w:rsid w:val="00DF0CBA"/>
    <w:rsid w:val="00DF1438"/>
    <w:rsid w:val="00DF14B5"/>
    <w:rsid w:val="00DF16F3"/>
    <w:rsid w:val="00DF1A51"/>
    <w:rsid w:val="00DF1BBC"/>
    <w:rsid w:val="00DF1D15"/>
    <w:rsid w:val="00DF1EF9"/>
    <w:rsid w:val="00DF22B6"/>
    <w:rsid w:val="00DF251D"/>
    <w:rsid w:val="00DF25B2"/>
    <w:rsid w:val="00DF268C"/>
    <w:rsid w:val="00DF268F"/>
    <w:rsid w:val="00DF28A9"/>
    <w:rsid w:val="00DF2D89"/>
    <w:rsid w:val="00DF30A5"/>
    <w:rsid w:val="00DF323F"/>
    <w:rsid w:val="00DF3AA2"/>
    <w:rsid w:val="00DF3B8B"/>
    <w:rsid w:val="00DF3C50"/>
    <w:rsid w:val="00DF4427"/>
    <w:rsid w:val="00DF4467"/>
    <w:rsid w:val="00DF49DF"/>
    <w:rsid w:val="00DF5304"/>
    <w:rsid w:val="00DF5547"/>
    <w:rsid w:val="00DF56A1"/>
    <w:rsid w:val="00DF5A40"/>
    <w:rsid w:val="00DF5C12"/>
    <w:rsid w:val="00DF5C86"/>
    <w:rsid w:val="00DF5D19"/>
    <w:rsid w:val="00DF62B4"/>
    <w:rsid w:val="00DF64A0"/>
    <w:rsid w:val="00DF6629"/>
    <w:rsid w:val="00DF676B"/>
    <w:rsid w:val="00DF6A4C"/>
    <w:rsid w:val="00DF6BF0"/>
    <w:rsid w:val="00DF6CF2"/>
    <w:rsid w:val="00DF70A5"/>
    <w:rsid w:val="00DF763C"/>
    <w:rsid w:val="00DF78FE"/>
    <w:rsid w:val="00DF795C"/>
    <w:rsid w:val="00DF7A1E"/>
    <w:rsid w:val="00DF7ACD"/>
    <w:rsid w:val="00DF7D13"/>
    <w:rsid w:val="00DF7FC7"/>
    <w:rsid w:val="00E0057C"/>
    <w:rsid w:val="00E005B2"/>
    <w:rsid w:val="00E00756"/>
    <w:rsid w:val="00E00794"/>
    <w:rsid w:val="00E008E4"/>
    <w:rsid w:val="00E0090E"/>
    <w:rsid w:val="00E01B89"/>
    <w:rsid w:val="00E01C14"/>
    <w:rsid w:val="00E01C84"/>
    <w:rsid w:val="00E02315"/>
    <w:rsid w:val="00E02333"/>
    <w:rsid w:val="00E024DA"/>
    <w:rsid w:val="00E0267C"/>
    <w:rsid w:val="00E028B8"/>
    <w:rsid w:val="00E02A22"/>
    <w:rsid w:val="00E02A32"/>
    <w:rsid w:val="00E02D60"/>
    <w:rsid w:val="00E033A4"/>
    <w:rsid w:val="00E0348B"/>
    <w:rsid w:val="00E03545"/>
    <w:rsid w:val="00E03707"/>
    <w:rsid w:val="00E038AB"/>
    <w:rsid w:val="00E039E7"/>
    <w:rsid w:val="00E040AA"/>
    <w:rsid w:val="00E04C59"/>
    <w:rsid w:val="00E04E7B"/>
    <w:rsid w:val="00E05343"/>
    <w:rsid w:val="00E05519"/>
    <w:rsid w:val="00E0566A"/>
    <w:rsid w:val="00E0586D"/>
    <w:rsid w:val="00E059A8"/>
    <w:rsid w:val="00E05D44"/>
    <w:rsid w:val="00E06023"/>
    <w:rsid w:val="00E061AB"/>
    <w:rsid w:val="00E06365"/>
    <w:rsid w:val="00E06707"/>
    <w:rsid w:val="00E06A2C"/>
    <w:rsid w:val="00E06F62"/>
    <w:rsid w:val="00E072CE"/>
    <w:rsid w:val="00E07377"/>
    <w:rsid w:val="00E0769B"/>
    <w:rsid w:val="00E07911"/>
    <w:rsid w:val="00E10B1E"/>
    <w:rsid w:val="00E1108C"/>
    <w:rsid w:val="00E1138E"/>
    <w:rsid w:val="00E1165F"/>
    <w:rsid w:val="00E116B1"/>
    <w:rsid w:val="00E117D8"/>
    <w:rsid w:val="00E1191E"/>
    <w:rsid w:val="00E11923"/>
    <w:rsid w:val="00E11BF7"/>
    <w:rsid w:val="00E12251"/>
    <w:rsid w:val="00E123AF"/>
    <w:rsid w:val="00E1246F"/>
    <w:rsid w:val="00E12547"/>
    <w:rsid w:val="00E125C6"/>
    <w:rsid w:val="00E129B9"/>
    <w:rsid w:val="00E12C62"/>
    <w:rsid w:val="00E1300A"/>
    <w:rsid w:val="00E1311E"/>
    <w:rsid w:val="00E13D82"/>
    <w:rsid w:val="00E1427F"/>
    <w:rsid w:val="00E144F6"/>
    <w:rsid w:val="00E145E0"/>
    <w:rsid w:val="00E1473E"/>
    <w:rsid w:val="00E14C05"/>
    <w:rsid w:val="00E158DA"/>
    <w:rsid w:val="00E16F50"/>
    <w:rsid w:val="00E176FB"/>
    <w:rsid w:val="00E17CA2"/>
    <w:rsid w:val="00E20092"/>
    <w:rsid w:val="00E2012D"/>
    <w:rsid w:val="00E20DAA"/>
    <w:rsid w:val="00E211AA"/>
    <w:rsid w:val="00E213B4"/>
    <w:rsid w:val="00E21622"/>
    <w:rsid w:val="00E217AF"/>
    <w:rsid w:val="00E21B32"/>
    <w:rsid w:val="00E21B70"/>
    <w:rsid w:val="00E21E77"/>
    <w:rsid w:val="00E21EA1"/>
    <w:rsid w:val="00E220BF"/>
    <w:rsid w:val="00E231E1"/>
    <w:rsid w:val="00E2357D"/>
    <w:rsid w:val="00E23979"/>
    <w:rsid w:val="00E23C40"/>
    <w:rsid w:val="00E242AE"/>
    <w:rsid w:val="00E2444C"/>
    <w:rsid w:val="00E244F5"/>
    <w:rsid w:val="00E248F5"/>
    <w:rsid w:val="00E24EB2"/>
    <w:rsid w:val="00E253E0"/>
    <w:rsid w:val="00E25CCF"/>
    <w:rsid w:val="00E260DC"/>
    <w:rsid w:val="00E262EF"/>
    <w:rsid w:val="00E26657"/>
    <w:rsid w:val="00E26679"/>
    <w:rsid w:val="00E268C3"/>
    <w:rsid w:val="00E26B2D"/>
    <w:rsid w:val="00E26BE2"/>
    <w:rsid w:val="00E26EF5"/>
    <w:rsid w:val="00E27321"/>
    <w:rsid w:val="00E27CCC"/>
    <w:rsid w:val="00E27DF3"/>
    <w:rsid w:val="00E27EC3"/>
    <w:rsid w:val="00E301D7"/>
    <w:rsid w:val="00E302D3"/>
    <w:rsid w:val="00E30452"/>
    <w:rsid w:val="00E305B4"/>
    <w:rsid w:val="00E30738"/>
    <w:rsid w:val="00E30834"/>
    <w:rsid w:val="00E309CE"/>
    <w:rsid w:val="00E311D5"/>
    <w:rsid w:val="00E31381"/>
    <w:rsid w:val="00E31801"/>
    <w:rsid w:val="00E32261"/>
    <w:rsid w:val="00E325AF"/>
    <w:rsid w:val="00E330B1"/>
    <w:rsid w:val="00E33429"/>
    <w:rsid w:val="00E33F68"/>
    <w:rsid w:val="00E340E6"/>
    <w:rsid w:val="00E3413B"/>
    <w:rsid w:val="00E3423C"/>
    <w:rsid w:val="00E346CE"/>
    <w:rsid w:val="00E349E6"/>
    <w:rsid w:val="00E34D47"/>
    <w:rsid w:val="00E357A9"/>
    <w:rsid w:val="00E3583E"/>
    <w:rsid w:val="00E35A6F"/>
    <w:rsid w:val="00E35C55"/>
    <w:rsid w:val="00E361D9"/>
    <w:rsid w:val="00E364EA"/>
    <w:rsid w:val="00E365D3"/>
    <w:rsid w:val="00E3663E"/>
    <w:rsid w:val="00E37754"/>
    <w:rsid w:val="00E379DA"/>
    <w:rsid w:val="00E37D3B"/>
    <w:rsid w:val="00E37F20"/>
    <w:rsid w:val="00E4008A"/>
    <w:rsid w:val="00E40208"/>
    <w:rsid w:val="00E40A18"/>
    <w:rsid w:val="00E40C71"/>
    <w:rsid w:val="00E41012"/>
    <w:rsid w:val="00E4112E"/>
    <w:rsid w:val="00E4122B"/>
    <w:rsid w:val="00E41233"/>
    <w:rsid w:val="00E41309"/>
    <w:rsid w:val="00E415CC"/>
    <w:rsid w:val="00E42668"/>
    <w:rsid w:val="00E427FB"/>
    <w:rsid w:val="00E42B10"/>
    <w:rsid w:val="00E42CD6"/>
    <w:rsid w:val="00E4368C"/>
    <w:rsid w:val="00E43E7A"/>
    <w:rsid w:val="00E4409C"/>
    <w:rsid w:val="00E441C9"/>
    <w:rsid w:val="00E446BA"/>
    <w:rsid w:val="00E45443"/>
    <w:rsid w:val="00E458B1"/>
    <w:rsid w:val="00E45D3A"/>
    <w:rsid w:val="00E45D65"/>
    <w:rsid w:val="00E45E3E"/>
    <w:rsid w:val="00E45FC6"/>
    <w:rsid w:val="00E465AE"/>
    <w:rsid w:val="00E465B0"/>
    <w:rsid w:val="00E46652"/>
    <w:rsid w:val="00E46932"/>
    <w:rsid w:val="00E46B2B"/>
    <w:rsid w:val="00E46F39"/>
    <w:rsid w:val="00E47012"/>
    <w:rsid w:val="00E4715D"/>
    <w:rsid w:val="00E47183"/>
    <w:rsid w:val="00E4763B"/>
    <w:rsid w:val="00E479BB"/>
    <w:rsid w:val="00E47BB1"/>
    <w:rsid w:val="00E47F79"/>
    <w:rsid w:val="00E50154"/>
    <w:rsid w:val="00E503D7"/>
    <w:rsid w:val="00E50867"/>
    <w:rsid w:val="00E50AC0"/>
    <w:rsid w:val="00E50FE4"/>
    <w:rsid w:val="00E512A3"/>
    <w:rsid w:val="00E5136C"/>
    <w:rsid w:val="00E51607"/>
    <w:rsid w:val="00E5172B"/>
    <w:rsid w:val="00E51755"/>
    <w:rsid w:val="00E51EE3"/>
    <w:rsid w:val="00E51F0B"/>
    <w:rsid w:val="00E51F62"/>
    <w:rsid w:val="00E523C6"/>
    <w:rsid w:val="00E526EE"/>
    <w:rsid w:val="00E528AA"/>
    <w:rsid w:val="00E52CE4"/>
    <w:rsid w:val="00E533B9"/>
    <w:rsid w:val="00E53735"/>
    <w:rsid w:val="00E53F3C"/>
    <w:rsid w:val="00E53F54"/>
    <w:rsid w:val="00E5426D"/>
    <w:rsid w:val="00E54390"/>
    <w:rsid w:val="00E547BC"/>
    <w:rsid w:val="00E54B8C"/>
    <w:rsid w:val="00E54BD7"/>
    <w:rsid w:val="00E54C24"/>
    <w:rsid w:val="00E54D1F"/>
    <w:rsid w:val="00E5516B"/>
    <w:rsid w:val="00E556C9"/>
    <w:rsid w:val="00E56019"/>
    <w:rsid w:val="00E560CE"/>
    <w:rsid w:val="00E56207"/>
    <w:rsid w:val="00E56278"/>
    <w:rsid w:val="00E5656A"/>
    <w:rsid w:val="00E56573"/>
    <w:rsid w:val="00E5693D"/>
    <w:rsid w:val="00E56A63"/>
    <w:rsid w:val="00E56DC3"/>
    <w:rsid w:val="00E56FBD"/>
    <w:rsid w:val="00E575F2"/>
    <w:rsid w:val="00E57C2C"/>
    <w:rsid w:val="00E57C44"/>
    <w:rsid w:val="00E57C9C"/>
    <w:rsid w:val="00E60516"/>
    <w:rsid w:val="00E60793"/>
    <w:rsid w:val="00E61132"/>
    <w:rsid w:val="00E6146C"/>
    <w:rsid w:val="00E616D5"/>
    <w:rsid w:val="00E61E6D"/>
    <w:rsid w:val="00E6252A"/>
    <w:rsid w:val="00E633BA"/>
    <w:rsid w:val="00E64005"/>
    <w:rsid w:val="00E643EC"/>
    <w:rsid w:val="00E64522"/>
    <w:rsid w:val="00E6489B"/>
    <w:rsid w:val="00E64BA7"/>
    <w:rsid w:val="00E64D5E"/>
    <w:rsid w:val="00E64ED5"/>
    <w:rsid w:val="00E650B3"/>
    <w:rsid w:val="00E65445"/>
    <w:rsid w:val="00E65658"/>
    <w:rsid w:val="00E658B3"/>
    <w:rsid w:val="00E65E25"/>
    <w:rsid w:val="00E65F13"/>
    <w:rsid w:val="00E662AB"/>
    <w:rsid w:val="00E662FD"/>
    <w:rsid w:val="00E667FB"/>
    <w:rsid w:val="00E66A18"/>
    <w:rsid w:val="00E66BB6"/>
    <w:rsid w:val="00E66C42"/>
    <w:rsid w:val="00E66CB5"/>
    <w:rsid w:val="00E6713A"/>
    <w:rsid w:val="00E67275"/>
    <w:rsid w:val="00E673CB"/>
    <w:rsid w:val="00E67430"/>
    <w:rsid w:val="00E67470"/>
    <w:rsid w:val="00E676D2"/>
    <w:rsid w:val="00E67881"/>
    <w:rsid w:val="00E678AF"/>
    <w:rsid w:val="00E67DA5"/>
    <w:rsid w:val="00E67E4F"/>
    <w:rsid w:val="00E70006"/>
    <w:rsid w:val="00E70059"/>
    <w:rsid w:val="00E70342"/>
    <w:rsid w:val="00E70450"/>
    <w:rsid w:val="00E707E3"/>
    <w:rsid w:val="00E70CCE"/>
    <w:rsid w:val="00E70D82"/>
    <w:rsid w:val="00E7101E"/>
    <w:rsid w:val="00E710BD"/>
    <w:rsid w:val="00E71400"/>
    <w:rsid w:val="00E71471"/>
    <w:rsid w:val="00E714DF"/>
    <w:rsid w:val="00E719A1"/>
    <w:rsid w:val="00E7231E"/>
    <w:rsid w:val="00E7234A"/>
    <w:rsid w:val="00E72652"/>
    <w:rsid w:val="00E730CB"/>
    <w:rsid w:val="00E732C6"/>
    <w:rsid w:val="00E73356"/>
    <w:rsid w:val="00E73D46"/>
    <w:rsid w:val="00E73E02"/>
    <w:rsid w:val="00E73EED"/>
    <w:rsid w:val="00E740A1"/>
    <w:rsid w:val="00E74C1E"/>
    <w:rsid w:val="00E74FDF"/>
    <w:rsid w:val="00E7589E"/>
    <w:rsid w:val="00E75978"/>
    <w:rsid w:val="00E75F63"/>
    <w:rsid w:val="00E76201"/>
    <w:rsid w:val="00E763AC"/>
    <w:rsid w:val="00E76D3C"/>
    <w:rsid w:val="00E76DD9"/>
    <w:rsid w:val="00E77065"/>
    <w:rsid w:val="00E77101"/>
    <w:rsid w:val="00E77271"/>
    <w:rsid w:val="00E77697"/>
    <w:rsid w:val="00E77711"/>
    <w:rsid w:val="00E777A5"/>
    <w:rsid w:val="00E7786D"/>
    <w:rsid w:val="00E77C52"/>
    <w:rsid w:val="00E77CFB"/>
    <w:rsid w:val="00E77E34"/>
    <w:rsid w:val="00E800D9"/>
    <w:rsid w:val="00E800DB"/>
    <w:rsid w:val="00E806EB"/>
    <w:rsid w:val="00E80EAE"/>
    <w:rsid w:val="00E80F9E"/>
    <w:rsid w:val="00E8148A"/>
    <w:rsid w:val="00E8178B"/>
    <w:rsid w:val="00E8193D"/>
    <w:rsid w:val="00E81C35"/>
    <w:rsid w:val="00E81D5F"/>
    <w:rsid w:val="00E81DDF"/>
    <w:rsid w:val="00E823A3"/>
    <w:rsid w:val="00E82668"/>
    <w:rsid w:val="00E826C2"/>
    <w:rsid w:val="00E82A88"/>
    <w:rsid w:val="00E82EFE"/>
    <w:rsid w:val="00E83575"/>
    <w:rsid w:val="00E838C8"/>
    <w:rsid w:val="00E84141"/>
    <w:rsid w:val="00E84929"/>
    <w:rsid w:val="00E8521A"/>
    <w:rsid w:val="00E8555E"/>
    <w:rsid w:val="00E85A8D"/>
    <w:rsid w:val="00E85D6A"/>
    <w:rsid w:val="00E86160"/>
    <w:rsid w:val="00E86238"/>
    <w:rsid w:val="00E8638D"/>
    <w:rsid w:val="00E864BB"/>
    <w:rsid w:val="00E868A2"/>
    <w:rsid w:val="00E86902"/>
    <w:rsid w:val="00E86D0D"/>
    <w:rsid w:val="00E871B4"/>
    <w:rsid w:val="00E87805"/>
    <w:rsid w:val="00E8785E"/>
    <w:rsid w:val="00E87862"/>
    <w:rsid w:val="00E87996"/>
    <w:rsid w:val="00E879BE"/>
    <w:rsid w:val="00E87EE2"/>
    <w:rsid w:val="00E901DF"/>
    <w:rsid w:val="00E90DC8"/>
    <w:rsid w:val="00E9104B"/>
    <w:rsid w:val="00E9109B"/>
    <w:rsid w:val="00E9141B"/>
    <w:rsid w:val="00E91A08"/>
    <w:rsid w:val="00E91A1D"/>
    <w:rsid w:val="00E91A8B"/>
    <w:rsid w:val="00E91B53"/>
    <w:rsid w:val="00E91C26"/>
    <w:rsid w:val="00E91DA6"/>
    <w:rsid w:val="00E91F5A"/>
    <w:rsid w:val="00E92042"/>
    <w:rsid w:val="00E92147"/>
    <w:rsid w:val="00E926DE"/>
    <w:rsid w:val="00E92711"/>
    <w:rsid w:val="00E92A0F"/>
    <w:rsid w:val="00E92D8F"/>
    <w:rsid w:val="00E93B14"/>
    <w:rsid w:val="00E93D84"/>
    <w:rsid w:val="00E943E0"/>
    <w:rsid w:val="00E94985"/>
    <w:rsid w:val="00E94E1E"/>
    <w:rsid w:val="00E951FE"/>
    <w:rsid w:val="00E9522A"/>
    <w:rsid w:val="00E95472"/>
    <w:rsid w:val="00E95672"/>
    <w:rsid w:val="00E959CA"/>
    <w:rsid w:val="00E95C79"/>
    <w:rsid w:val="00E95DCE"/>
    <w:rsid w:val="00E95FDC"/>
    <w:rsid w:val="00E96040"/>
    <w:rsid w:val="00E962EF"/>
    <w:rsid w:val="00E96560"/>
    <w:rsid w:val="00E965FB"/>
    <w:rsid w:val="00E96AB3"/>
    <w:rsid w:val="00E97125"/>
    <w:rsid w:val="00E971A5"/>
    <w:rsid w:val="00E9782A"/>
    <w:rsid w:val="00E979B2"/>
    <w:rsid w:val="00E97A14"/>
    <w:rsid w:val="00E97D6E"/>
    <w:rsid w:val="00E97D9B"/>
    <w:rsid w:val="00E97F13"/>
    <w:rsid w:val="00EA0122"/>
    <w:rsid w:val="00EA051C"/>
    <w:rsid w:val="00EA09CA"/>
    <w:rsid w:val="00EA0B49"/>
    <w:rsid w:val="00EA0F7C"/>
    <w:rsid w:val="00EA0F7E"/>
    <w:rsid w:val="00EA1421"/>
    <w:rsid w:val="00EA15E1"/>
    <w:rsid w:val="00EA1878"/>
    <w:rsid w:val="00EA1A9E"/>
    <w:rsid w:val="00EA1DCB"/>
    <w:rsid w:val="00EA2557"/>
    <w:rsid w:val="00EA2701"/>
    <w:rsid w:val="00EA28FA"/>
    <w:rsid w:val="00EA29E7"/>
    <w:rsid w:val="00EA2AFA"/>
    <w:rsid w:val="00EA2B7F"/>
    <w:rsid w:val="00EA2F91"/>
    <w:rsid w:val="00EA31B0"/>
    <w:rsid w:val="00EA333C"/>
    <w:rsid w:val="00EA33BD"/>
    <w:rsid w:val="00EA3667"/>
    <w:rsid w:val="00EA3907"/>
    <w:rsid w:val="00EA3ABC"/>
    <w:rsid w:val="00EA3F79"/>
    <w:rsid w:val="00EA433A"/>
    <w:rsid w:val="00EA4424"/>
    <w:rsid w:val="00EA4480"/>
    <w:rsid w:val="00EA472B"/>
    <w:rsid w:val="00EA4B32"/>
    <w:rsid w:val="00EA4DE8"/>
    <w:rsid w:val="00EA4E02"/>
    <w:rsid w:val="00EA5B75"/>
    <w:rsid w:val="00EA5B9C"/>
    <w:rsid w:val="00EA5DD0"/>
    <w:rsid w:val="00EA5E60"/>
    <w:rsid w:val="00EA60EF"/>
    <w:rsid w:val="00EA6296"/>
    <w:rsid w:val="00EA65F9"/>
    <w:rsid w:val="00EA66D0"/>
    <w:rsid w:val="00EA68F6"/>
    <w:rsid w:val="00EA6B42"/>
    <w:rsid w:val="00EA6DD2"/>
    <w:rsid w:val="00EA750E"/>
    <w:rsid w:val="00EA767A"/>
    <w:rsid w:val="00EA76BD"/>
    <w:rsid w:val="00EA794A"/>
    <w:rsid w:val="00EA7ADB"/>
    <w:rsid w:val="00EB0A02"/>
    <w:rsid w:val="00EB0A05"/>
    <w:rsid w:val="00EB0B0E"/>
    <w:rsid w:val="00EB0B36"/>
    <w:rsid w:val="00EB118E"/>
    <w:rsid w:val="00EB1412"/>
    <w:rsid w:val="00EB1550"/>
    <w:rsid w:val="00EB17CB"/>
    <w:rsid w:val="00EB184F"/>
    <w:rsid w:val="00EB18DB"/>
    <w:rsid w:val="00EB249F"/>
    <w:rsid w:val="00EB2A42"/>
    <w:rsid w:val="00EB328F"/>
    <w:rsid w:val="00EB358D"/>
    <w:rsid w:val="00EB40CB"/>
    <w:rsid w:val="00EB4242"/>
    <w:rsid w:val="00EB49CA"/>
    <w:rsid w:val="00EB4D53"/>
    <w:rsid w:val="00EB4EBD"/>
    <w:rsid w:val="00EB5272"/>
    <w:rsid w:val="00EB546B"/>
    <w:rsid w:val="00EB5549"/>
    <w:rsid w:val="00EB5B3F"/>
    <w:rsid w:val="00EB5BE0"/>
    <w:rsid w:val="00EB6A55"/>
    <w:rsid w:val="00EB6B22"/>
    <w:rsid w:val="00EB6E49"/>
    <w:rsid w:val="00EB6F4A"/>
    <w:rsid w:val="00EB7BCB"/>
    <w:rsid w:val="00EB7F6D"/>
    <w:rsid w:val="00EC0175"/>
    <w:rsid w:val="00EC0467"/>
    <w:rsid w:val="00EC04BE"/>
    <w:rsid w:val="00EC06AA"/>
    <w:rsid w:val="00EC0856"/>
    <w:rsid w:val="00EC0944"/>
    <w:rsid w:val="00EC187B"/>
    <w:rsid w:val="00EC1E89"/>
    <w:rsid w:val="00EC2C3B"/>
    <w:rsid w:val="00EC2F74"/>
    <w:rsid w:val="00EC31B1"/>
    <w:rsid w:val="00EC31BF"/>
    <w:rsid w:val="00EC3449"/>
    <w:rsid w:val="00EC3BEC"/>
    <w:rsid w:val="00EC3C16"/>
    <w:rsid w:val="00EC3D5A"/>
    <w:rsid w:val="00EC3ECA"/>
    <w:rsid w:val="00EC4054"/>
    <w:rsid w:val="00EC42DD"/>
    <w:rsid w:val="00EC48FF"/>
    <w:rsid w:val="00EC4C4B"/>
    <w:rsid w:val="00EC607E"/>
    <w:rsid w:val="00EC6393"/>
    <w:rsid w:val="00EC6867"/>
    <w:rsid w:val="00EC6C05"/>
    <w:rsid w:val="00EC6F6F"/>
    <w:rsid w:val="00EC7289"/>
    <w:rsid w:val="00EC766C"/>
    <w:rsid w:val="00EC76C6"/>
    <w:rsid w:val="00EC7776"/>
    <w:rsid w:val="00EC780C"/>
    <w:rsid w:val="00ED0041"/>
    <w:rsid w:val="00ED00C0"/>
    <w:rsid w:val="00ED0462"/>
    <w:rsid w:val="00ED065C"/>
    <w:rsid w:val="00ED080D"/>
    <w:rsid w:val="00ED0A15"/>
    <w:rsid w:val="00ED1430"/>
    <w:rsid w:val="00ED157F"/>
    <w:rsid w:val="00ED1BED"/>
    <w:rsid w:val="00ED1CE6"/>
    <w:rsid w:val="00ED2560"/>
    <w:rsid w:val="00ED2581"/>
    <w:rsid w:val="00ED2755"/>
    <w:rsid w:val="00ED2828"/>
    <w:rsid w:val="00ED288A"/>
    <w:rsid w:val="00ED3613"/>
    <w:rsid w:val="00ED3A2C"/>
    <w:rsid w:val="00ED3A83"/>
    <w:rsid w:val="00ED3B1C"/>
    <w:rsid w:val="00ED40D4"/>
    <w:rsid w:val="00ED4577"/>
    <w:rsid w:val="00ED47DF"/>
    <w:rsid w:val="00ED480F"/>
    <w:rsid w:val="00ED48A8"/>
    <w:rsid w:val="00ED4A64"/>
    <w:rsid w:val="00ED4FF9"/>
    <w:rsid w:val="00ED593A"/>
    <w:rsid w:val="00ED5D76"/>
    <w:rsid w:val="00ED5F82"/>
    <w:rsid w:val="00ED6696"/>
    <w:rsid w:val="00ED6F4B"/>
    <w:rsid w:val="00ED7731"/>
    <w:rsid w:val="00ED793C"/>
    <w:rsid w:val="00EE068E"/>
    <w:rsid w:val="00EE0699"/>
    <w:rsid w:val="00EE09B5"/>
    <w:rsid w:val="00EE0D6D"/>
    <w:rsid w:val="00EE132B"/>
    <w:rsid w:val="00EE176A"/>
    <w:rsid w:val="00EE1DC0"/>
    <w:rsid w:val="00EE1F65"/>
    <w:rsid w:val="00EE24B9"/>
    <w:rsid w:val="00EE24E3"/>
    <w:rsid w:val="00EE25A0"/>
    <w:rsid w:val="00EE25D0"/>
    <w:rsid w:val="00EE27F0"/>
    <w:rsid w:val="00EE2AD5"/>
    <w:rsid w:val="00EE2E93"/>
    <w:rsid w:val="00EE2F26"/>
    <w:rsid w:val="00EE3947"/>
    <w:rsid w:val="00EE420B"/>
    <w:rsid w:val="00EE442A"/>
    <w:rsid w:val="00EE48AB"/>
    <w:rsid w:val="00EE4BC5"/>
    <w:rsid w:val="00EE4D4A"/>
    <w:rsid w:val="00EE4DD9"/>
    <w:rsid w:val="00EE4F13"/>
    <w:rsid w:val="00EE5274"/>
    <w:rsid w:val="00EE5283"/>
    <w:rsid w:val="00EE5483"/>
    <w:rsid w:val="00EE5663"/>
    <w:rsid w:val="00EE5E43"/>
    <w:rsid w:val="00EE6666"/>
    <w:rsid w:val="00EE6883"/>
    <w:rsid w:val="00EE6980"/>
    <w:rsid w:val="00EE6BE6"/>
    <w:rsid w:val="00EE6CFA"/>
    <w:rsid w:val="00EE6D3F"/>
    <w:rsid w:val="00EE73FA"/>
    <w:rsid w:val="00EE79E7"/>
    <w:rsid w:val="00EE7ADB"/>
    <w:rsid w:val="00EF0231"/>
    <w:rsid w:val="00EF02A1"/>
    <w:rsid w:val="00EF0641"/>
    <w:rsid w:val="00EF0728"/>
    <w:rsid w:val="00EF0A1C"/>
    <w:rsid w:val="00EF0C35"/>
    <w:rsid w:val="00EF10CD"/>
    <w:rsid w:val="00EF12CD"/>
    <w:rsid w:val="00EF1630"/>
    <w:rsid w:val="00EF1686"/>
    <w:rsid w:val="00EF188A"/>
    <w:rsid w:val="00EF2345"/>
    <w:rsid w:val="00EF25E0"/>
    <w:rsid w:val="00EF2E80"/>
    <w:rsid w:val="00EF2F26"/>
    <w:rsid w:val="00EF363B"/>
    <w:rsid w:val="00EF3CA6"/>
    <w:rsid w:val="00EF3CEE"/>
    <w:rsid w:val="00EF425D"/>
    <w:rsid w:val="00EF425E"/>
    <w:rsid w:val="00EF4603"/>
    <w:rsid w:val="00EF4BF0"/>
    <w:rsid w:val="00EF51BC"/>
    <w:rsid w:val="00EF51D6"/>
    <w:rsid w:val="00EF55C7"/>
    <w:rsid w:val="00EF5945"/>
    <w:rsid w:val="00EF5F18"/>
    <w:rsid w:val="00EF6441"/>
    <w:rsid w:val="00EF66AB"/>
    <w:rsid w:val="00EF6733"/>
    <w:rsid w:val="00EF6E70"/>
    <w:rsid w:val="00EF7D7D"/>
    <w:rsid w:val="00EF7E27"/>
    <w:rsid w:val="00F0002C"/>
    <w:rsid w:val="00F011FB"/>
    <w:rsid w:val="00F016F4"/>
    <w:rsid w:val="00F01718"/>
    <w:rsid w:val="00F01825"/>
    <w:rsid w:val="00F01AFC"/>
    <w:rsid w:val="00F01EE0"/>
    <w:rsid w:val="00F020AC"/>
    <w:rsid w:val="00F024BD"/>
    <w:rsid w:val="00F0267B"/>
    <w:rsid w:val="00F026DF"/>
    <w:rsid w:val="00F02A7C"/>
    <w:rsid w:val="00F0300E"/>
    <w:rsid w:val="00F03414"/>
    <w:rsid w:val="00F03817"/>
    <w:rsid w:val="00F039D1"/>
    <w:rsid w:val="00F04F10"/>
    <w:rsid w:val="00F05330"/>
    <w:rsid w:val="00F05447"/>
    <w:rsid w:val="00F054DB"/>
    <w:rsid w:val="00F05651"/>
    <w:rsid w:val="00F056CD"/>
    <w:rsid w:val="00F0588B"/>
    <w:rsid w:val="00F05AF0"/>
    <w:rsid w:val="00F05BEA"/>
    <w:rsid w:val="00F05F94"/>
    <w:rsid w:val="00F064E1"/>
    <w:rsid w:val="00F0677C"/>
    <w:rsid w:val="00F069AA"/>
    <w:rsid w:val="00F06B82"/>
    <w:rsid w:val="00F06D7F"/>
    <w:rsid w:val="00F06EDD"/>
    <w:rsid w:val="00F06FF5"/>
    <w:rsid w:val="00F070E8"/>
    <w:rsid w:val="00F077CB"/>
    <w:rsid w:val="00F07A31"/>
    <w:rsid w:val="00F105C8"/>
    <w:rsid w:val="00F10A5A"/>
    <w:rsid w:val="00F10CFB"/>
    <w:rsid w:val="00F10FF4"/>
    <w:rsid w:val="00F110AB"/>
    <w:rsid w:val="00F11251"/>
    <w:rsid w:val="00F11279"/>
    <w:rsid w:val="00F11400"/>
    <w:rsid w:val="00F11420"/>
    <w:rsid w:val="00F1188F"/>
    <w:rsid w:val="00F11BFF"/>
    <w:rsid w:val="00F11C21"/>
    <w:rsid w:val="00F11DD7"/>
    <w:rsid w:val="00F1213E"/>
    <w:rsid w:val="00F12D5F"/>
    <w:rsid w:val="00F12D8E"/>
    <w:rsid w:val="00F1310C"/>
    <w:rsid w:val="00F133EC"/>
    <w:rsid w:val="00F13410"/>
    <w:rsid w:val="00F138C1"/>
    <w:rsid w:val="00F13F45"/>
    <w:rsid w:val="00F13F6C"/>
    <w:rsid w:val="00F14DAC"/>
    <w:rsid w:val="00F14E89"/>
    <w:rsid w:val="00F15973"/>
    <w:rsid w:val="00F15BF1"/>
    <w:rsid w:val="00F15C7F"/>
    <w:rsid w:val="00F15F31"/>
    <w:rsid w:val="00F164D8"/>
    <w:rsid w:val="00F1650F"/>
    <w:rsid w:val="00F165E6"/>
    <w:rsid w:val="00F16A9F"/>
    <w:rsid w:val="00F176DD"/>
    <w:rsid w:val="00F1774C"/>
    <w:rsid w:val="00F1782E"/>
    <w:rsid w:val="00F17942"/>
    <w:rsid w:val="00F20425"/>
    <w:rsid w:val="00F20591"/>
    <w:rsid w:val="00F20A48"/>
    <w:rsid w:val="00F20AC1"/>
    <w:rsid w:val="00F20C65"/>
    <w:rsid w:val="00F20CAD"/>
    <w:rsid w:val="00F211A9"/>
    <w:rsid w:val="00F2131E"/>
    <w:rsid w:val="00F22006"/>
    <w:rsid w:val="00F22679"/>
    <w:rsid w:val="00F22978"/>
    <w:rsid w:val="00F22AB5"/>
    <w:rsid w:val="00F23C43"/>
    <w:rsid w:val="00F23FF9"/>
    <w:rsid w:val="00F24691"/>
    <w:rsid w:val="00F24ED0"/>
    <w:rsid w:val="00F253B8"/>
    <w:rsid w:val="00F254A1"/>
    <w:rsid w:val="00F257A0"/>
    <w:rsid w:val="00F258BD"/>
    <w:rsid w:val="00F25BC2"/>
    <w:rsid w:val="00F265F4"/>
    <w:rsid w:val="00F26659"/>
    <w:rsid w:val="00F266FB"/>
    <w:rsid w:val="00F2686F"/>
    <w:rsid w:val="00F26DC6"/>
    <w:rsid w:val="00F26F79"/>
    <w:rsid w:val="00F2706A"/>
    <w:rsid w:val="00F273B2"/>
    <w:rsid w:val="00F27519"/>
    <w:rsid w:val="00F277E5"/>
    <w:rsid w:val="00F27F75"/>
    <w:rsid w:val="00F30367"/>
    <w:rsid w:val="00F30413"/>
    <w:rsid w:val="00F30718"/>
    <w:rsid w:val="00F308E4"/>
    <w:rsid w:val="00F30A52"/>
    <w:rsid w:val="00F30B69"/>
    <w:rsid w:val="00F31527"/>
    <w:rsid w:val="00F31658"/>
    <w:rsid w:val="00F318A1"/>
    <w:rsid w:val="00F31AA6"/>
    <w:rsid w:val="00F31F19"/>
    <w:rsid w:val="00F3209E"/>
    <w:rsid w:val="00F32978"/>
    <w:rsid w:val="00F32DEF"/>
    <w:rsid w:val="00F32F87"/>
    <w:rsid w:val="00F33AD3"/>
    <w:rsid w:val="00F33F00"/>
    <w:rsid w:val="00F34183"/>
    <w:rsid w:val="00F3419C"/>
    <w:rsid w:val="00F34210"/>
    <w:rsid w:val="00F34855"/>
    <w:rsid w:val="00F34928"/>
    <w:rsid w:val="00F3509D"/>
    <w:rsid w:val="00F359E4"/>
    <w:rsid w:val="00F35AE8"/>
    <w:rsid w:val="00F36059"/>
    <w:rsid w:val="00F360EB"/>
    <w:rsid w:val="00F36189"/>
    <w:rsid w:val="00F369EB"/>
    <w:rsid w:val="00F37008"/>
    <w:rsid w:val="00F374A9"/>
    <w:rsid w:val="00F3783A"/>
    <w:rsid w:val="00F37C62"/>
    <w:rsid w:val="00F37FEB"/>
    <w:rsid w:val="00F400EB"/>
    <w:rsid w:val="00F40942"/>
    <w:rsid w:val="00F41128"/>
    <w:rsid w:val="00F4122B"/>
    <w:rsid w:val="00F412A8"/>
    <w:rsid w:val="00F41B12"/>
    <w:rsid w:val="00F41F32"/>
    <w:rsid w:val="00F423EC"/>
    <w:rsid w:val="00F42842"/>
    <w:rsid w:val="00F428EB"/>
    <w:rsid w:val="00F42D97"/>
    <w:rsid w:val="00F42E8A"/>
    <w:rsid w:val="00F432DF"/>
    <w:rsid w:val="00F43F1F"/>
    <w:rsid w:val="00F44313"/>
    <w:rsid w:val="00F446E6"/>
    <w:rsid w:val="00F44B14"/>
    <w:rsid w:val="00F44BFE"/>
    <w:rsid w:val="00F44EE0"/>
    <w:rsid w:val="00F45971"/>
    <w:rsid w:val="00F45DC6"/>
    <w:rsid w:val="00F45F06"/>
    <w:rsid w:val="00F4671F"/>
    <w:rsid w:val="00F46C7A"/>
    <w:rsid w:val="00F47347"/>
    <w:rsid w:val="00F47494"/>
    <w:rsid w:val="00F47518"/>
    <w:rsid w:val="00F477C3"/>
    <w:rsid w:val="00F4784E"/>
    <w:rsid w:val="00F47899"/>
    <w:rsid w:val="00F4793C"/>
    <w:rsid w:val="00F47A7D"/>
    <w:rsid w:val="00F47C7E"/>
    <w:rsid w:val="00F47F07"/>
    <w:rsid w:val="00F47F15"/>
    <w:rsid w:val="00F501EF"/>
    <w:rsid w:val="00F50589"/>
    <w:rsid w:val="00F506B0"/>
    <w:rsid w:val="00F50858"/>
    <w:rsid w:val="00F50863"/>
    <w:rsid w:val="00F50AA8"/>
    <w:rsid w:val="00F50F33"/>
    <w:rsid w:val="00F51152"/>
    <w:rsid w:val="00F51277"/>
    <w:rsid w:val="00F51816"/>
    <w:rsid w:val="00F51AE6"/>
    <w:rsid w:val="00F51B8A"/>
    <w:rsid w:val="00F521B5"/>
    <w:rsid w:val="00F524A7"/>
    <w:rsid w:val="00F527B2"/>
    <w:rsid w:val="00F529E2"/>
    <w:rsid w:val="00F52BD9"/>
    <w:rsid w:val="00F52BDD"/>
    <w:rsid w:val="00F52D80"/>
    <w:rsid w:val="00F52E36"/>
    <w:rsid w:val="00F531CE"/>
    <w:rsid w:val="00F53731"/>
    <w:rsid w:val="00F5381B"/>
    <w:rsid w:val="00F53F87"/>
    <w:rsid w:val="00F540DD"/>
    <w:rsid w:val="00F54181"/>
    <w:rsid w:val="00F5495C"/>
    <w:rsid w:val="00F54BCC"/>
    <w:rsid w:val="00F54E75"/>
    <w:rsid w:val="00F555A8"/>
    <w:rsid w:val="00F5583A"/>
    <w:rsid w:val="00F55EDC"/>
    <w:rsid w:val="00F56009"/>
    <w:rsid w:val="00F5678E"/>
    <w:rsid w:val="00F568C8"/>
    <w:rsid w:val="00F569F5"/>
    <w:rsid w:val="00F56DD0"/>
    <w:rsid w:val="00F574A0"/>
    <w:rsid w:val="00F577F0"/>
    <w:rsid w:val="00F578D7"/>
    <w:rsid w:val="00F57A8C"/>
    <w:rsid w:val="00F57C3B"/>
    <w:rsid w:val="00F57FAE"/>
    <w:rsid w:val="00F60E3D"/>
    <w:rsid w:val="00F61D8B"/>
    <w:rsid w:val="00F624E3"/>
    <w:rsid w:val="00F62609"/>
    <w:rsid w:val="00F62987"/>
    <w:rsid w:val="00F629D0"/>
    <w:rsid w:val="00F62BE5"/>
    <w:rsid w:val="00F62D98"/>
    <w:rsid w:val="00F62E5E"/>
    <w:rsid w:val="00F6359E"/>
    <w:rsid w:val="00F636F1"/>
    <w:rsid w:val="00F636FC"/>
    <w:rsid w:val="00F63893"/>
    <w:rsid w:val="00F63A6A"/>
    <w:rsid w:val="00F63C78"/>
    <w:rsid w:val="00F63F8A"/>
    <w:rsid w:val="00F645CA"/>
    <w:rsid w:val="00F64708"/>
    <w:rsid w:val="00F648BC"/>
    <w:rsid w:val="00F64B8C"/>
    <w:rsid w:val="00F64D24"/>
    <w:rsid w:val="00F65014"/>
    <w:rsid w:val="00F6516B"/>
    <w:rsid w:val="00F659FC"/>
    <w:rsid w:val="00F65C25"/>
    <w:rsid w:val="00F65DBE"/>
    <w:rsid w:val="00F65E6F"/>
    <w:rsid w:val="00F66060"/>
    <w:rsid w:val="00F662A6"/>
    <w:rsid w:val="00F665CA"/>
    <w:rsid w:val="00F66672"/>
    <w:rsid w:val="00F66A97"/>
    <w:rsid w:val="00F67347"/>
    <w:rsid w:val="00F675BD"/>
    <w:rsid w:val="00F67A05"/>
    <w:rsid w:val="00F67AA6"/>
    <w:rsid w:val="00F67B4C"/>
    <w:rsid w:val="00F700CC"/>
    <w:rsid w:val="00F7030B"/>
    <w:rsid w:val="00F71250"/>
    <w:rsid w:val="00F71641"/>
    <w:rsid w:val="00F71750"/>
    <w:rsid w:val="00F717C1"/>
    <w:rsid w:val="00F71B4F"/>
    <w:rsid w:val="00F71D86"/>
    <w:rsid w:val="00F72117"/>
    <w:rsid w:val="00F721C5"/>
    <w:rsid w:val="00F72D0F"/>
    <w:rsid w:val="00F72F73"/>
    <w:rsid w:val="00F73971"/>
    <w:rsid w:val="00F73E2C"/>
    <w:rsid w:val="00F7409A"/>
    <w:rsid w:val="00F7411B"/>
    <w:rsid w:val="00F74215"/>
    <w:rsid w:val="00F74426"/>
    <w:rsid w:val="00F74454"/>
    <w:rsid w:val="00F74B5B"/>
    <w:rsid w:val="00F74C8D"/>
    <w:rsid w:val="00F75913"/>
    <w:rsid w:val="00F75C46"/>
    <w:rsid w:val="00F7625C"/>
    <w:rsid w:val="00F76863"/>
    <w:rsid w:val="00F76EEB"/>
    <w:rsid w:val="00F771D3"/>
    <w:rsid w:val="00F77EFA"/>
    <w:rsid w:val="00F805C5"/>
    <w:rsid w:val="00F806EB"/>
    <w:rsid w:val="00F80AB8"/>
    <w:rsid w:val="00F80BC9"/>
    <w:rsid w:val="00F81006"/>
    <w:rsid w:val="00F811C5"/>
    <w:rsid w:val="00F813EE"/>
    <w:rsid w:val="00F81B6C"/>
    <w:rsid w:val="00F81C3E"/>
    <w:rsid w:val="00F81CE7"/>
    <w:rsid w:val="00F81D1A"/>
    <w:rsid w:val="00F81D84"/>
    <w:rsid w:val="00F81FEA"/>
    <w:rsid w:val="00F8231D"/>
    <w:rsid w:val="00F82498"/>
    <w:rsid w:val="00F826AF"/>
    <w:rsid w:val="00F82B2A"/>
    <w:rsid w:val="00F82B4C"/>
    <w:rsid w:val="00F82E5F"/>
    <w:rsid w:val="00F832CA"/>
    <w:rsid w:val="00F83BB5"/>
    <w:rsid w:val="00F84442"/>
    <w:rsid w:val="00F845CB"/>
    <w:rsid w:val="00F84644"/>
    <w:rsid w:val="00F84B52"/>
    <w:rsid w:val="00F84BC3"/>
    <w:rsid w:val="00F84D77"/>
    <w:rsid w:val="00F84EB6"/>
    <w:rsid w:val="00F85215"/>
    <w:rsid w:val="00F854AC"/>
    <w:rsid w:val="00F8581C"/>
    <w:rsid w:val="00F85984"/>
    <w:rsid w:val="00F85B9E"/>
    <w:rsid w:val="00F86075"/>
    <w:rsid w:val="00F86280"/>
    <w:rsid w:val="00F866FA"/>
    <w:rsid w:val="00F86E28"/>
    <w:rsid w:val="00F87687"/>
    <w:rsid w:val="00F87C22"/>
    <w:rsid w:val="00F87D70"/>
    <w:rsid w:val="00F902DC"/>
    <w:rsid w:val="00F9096A"/>
    <w:rsid w:val="00F90A12"/>
    <w:rsid w:val="00F90B14"/>
    <w:rsid w:val="00F90DC1"/>
    <w:rsid w:val="00F91045"/>
    <w:rsid w:val="00F91312"/>
    <w:rsid w:val="00F91738"/>
    <w:rsid w:val="00F919E6"/>
    <w:rsid w:val="00F91BB8"/>
    <w:rsid w:val="00F925E6"/>
    <w:rsid w:val="00F9303B"/>
    <w:rsid w:val="00F93123"/>
    <w:rsid w:val="00F933E7"/>
    <w:rsid w:val="00F934EE"/>
    <w:rsid w:val="00F9366E"/>
    <w:rsid w:val="00F93748"/>
    <w:rsid w:val="00F93845"/>
    <w:rsid w:val="00F93F6A"/>
    <w:rsid w:val="00F9400D"/>
    <w:rsid w:val="00F940AE"/>
    <w:rsid w:val="00F94244"/>
    <w:rsid w:val="00F942BA"/>
    <w:rsid w:val="00F947E3"/>
    <w:rsid w:val="00F94814"/>
    <w:rsid w:val="00F94C49"/>
    <w:rsid w:val="00F94D09"/>
    <w:rsid w:val="00F9535A"/>
    <w:rsid w:val="00F955E4"/>
    <w:rsid w:val="00F9570C"/>
    <w:rsid w:val="00F95999"/>
    <w:rsid w:val="00F964B8"/>
    <w:rsid w:val="00F96D95"/>
    <w:rsid w:val="00F96E3E"/>
    <w:rsid w:val="00F96E90"/>
    <w:rsid w:val="00F970AD"/>
    <w:rsid w:val="00F9760A"/>
    <w:rsid w:val="00F979A4"/>
    <w:rsid w:val="00F97BB2"/>
    <w:rsid w:val="00F97DFE"/>
    <w:rsid w:val="00F97E23"/>
    <w:rsid w:val="00FA012C"/>
    <w:rsid w:val="00FA015A"/>
    <w:rsid w:val="00FA0262"/>
    <w:rsid w:val="00FA0331"/>
    <w:rsid w:val="00FA09CE"/>
    <w:rsid w:val="00FA0FB1"/>
    <w:rsid w:val="00FA100D"/>
    <w:rsid w:val="00FA1209"/>
    <w:rsid w:val="00FA12EB"/>
    <w:rsid w:val="00FA13B5"/>
    <w:rsid w:val="00FA1859"/>
    <w:rsid w:val="00FA1E9E"/>
    <w:rsid w:val="00FA1F7B"/>
    <w:rsid w:val="00FA23D8"/>
    <w:rsid w:val="00FA26CA"/>
    <w:rsid w:val="00FA2CA8"/>
    <w:rsid w:val="00FA3048"/>
    <w:rsid w:val="00FA31A9"/>
    <w:rsid w:val="00FA35D9"/>
    <w:rsid w:val="00FA3B1B"/>
    <w:rsid w:val="00FA3FB8"/>
    <w:rsid w:val="00FA401F"/>
    <w:rsid w:val="00FA404B"/>
    <w:rsid w:val="00FA445C"/>
    <w:rsid w:val="00FA4471"/>
    <w:rsid w:val="00FA45C5"/>
    <w:rsid w:val="00FA4C49"/>
    <w:rsid w:val="00FA4CF5"/>
    <w:rsid w:val="00FA4F41"/>
    <w:rsid w:val="00FA52BA"/>
    <w:rsid w:val="00FA5310"/>
    <w:rsid w:val="00FA53F6"/>
    <w:rsid w:val="00FA59A4"/>
    <w:rsid w:val="00FA5ABA"/>
    <w:rsid w:val="00FA63FF"/>
    <w:rsid w:val="00FA679B"/>
    <w:rsid w:val="00FA67B0"/>
    <w:rsid w:val="00FA6A21"/>
    <w:rsid w:val="00FA6E49"/>
    <w:rsid w:val="00FA7E65"/>
    <w:rsid w:val="00FA7E9D"/>
    <w:rsid w:val="00FB020B"/>
    <w:rsid w:val="00FB0251"/>
    <w:rsid w:val="00FB02F2"/>
    <w:rsid w:val="00FB0348"/>
    <w:rsid w:val="00FB0B16"/>
    <w:rsid w:val="00FB0C68"/>
    <w:rsid w:val="00FB0F1B"/>
    <w:rsid w:val="00FB1602"/>
    <w:rsid w:val="00FB165A"/>
    <w:rsid w:val="00FB1B36"/>
    <w:rsid w:val="00FB1C6F"/>
    <w:rsid w:val="00FB1CF6"/>
    <w:rsid w:val="00FB1DAF"/>
    <w:rsid w:val="00FB1F30"/>
    <w:rsid w:val="00FB2265"/>
    <w:rsid w:val="00FB252A"/>
    <w:rsid w:val="00FB26EE"/>
    <w:rsid w:val="00FB2A74"/>
    <w:rsid w:val="00FB2BF4"/>
    <w:rsid w:val="00FB2C5B"/>
    <w:rsid w:val="00FB2DA3"/>
    <w:rsid w:val="00FB3667"/>
    <w:rsid w:val="00FB3CAF"/>
    <w:rsid w:val="00FB3E18"/>
    <w:rsid w:val="00FB3EDF"/>
    <w:rsid w:val="00FB40FC"/>
    <w:rsid w:val="00FB491C"/>
    <w:rsid w:val="00FB4E2C"/>
    <w:rsid w:val="00FB5035"/>
    <w:rsid w:val="00FB5BC2"/>
    <w:rsid w:val="00FB5BF7"/>
    <w:rsid w:val="00FB5F27"/>
    <w:rsid w:val="00FB615F"/>
    <w:rsid w:val="00FB652D"/>
    <w:rsid w:val="00FB6645"/>
    <w:rsid w:val="00FB6664"/>
    <w:rsid w:val="00FB6B19"/>
    <w:rsid w:val="00FB70A9"/>
    <w:rsid w:val="00FB725B"/>
    <w:rsid w:val="00FB7B78"/>
    <w:rsid w:val="00FB7D7E"/>
    <w:rsid w:val="00FC04F8"/>
    <w:rsid w:val="00FC06C0"/>
    <w:rsid w:val="00FC0963"/>
    <w:rsid w:val="00FC0B36"/>
    <w:rsid w:val="00FC0C9C"/>
    <w:rsid w:val="00FC0DC6"/>
    <w:rsid w:val="00FC2E68"/>
    <w:rsid w:val="00FC2FF8"/>
    <w:rsid w:val="00FC329B"/>
    <w:rsid w:val="00FC3397"/>
    <w:rsid w:val="00FC35ED"/>
    <w:rsid w:val="00FC3837"/>
    <w:rsid w:val="00FC3BD2"/>
    <w:rsid w:val="00FC3C1D"/>
    <w:rsid w:val="00FC44C9"/>
    <w:rsid w:val="00FC4605"/>
    <w:rsid w:val="00FC4EA5"/>
    <w:rsid w:val="00FC4FBB"/>
    <w:rsid w:val="00FC5464"/>
    <w:rsid w:val="00FC5693"/>
    <w:rsid w:val="00FC580E"/>
    <w:rsid w:val="00FC5942"/>
    <w:rsid w:val="00FC5A9E"/>
    <w:rsid w:val="00FC5AFA"/>
    <w:rsid w:val="00FC5D75"/>
    <w:rsid w:val="00FC5D7F"/>
    <w:rsid w:val="00FC62A1"/>
    <w:rsid w:val="00FC648A"/>
    <w:rsid w:val="00FC6688"/>
    <w:rsid w:val="00FC6965"/>
    <w:rsid w:val="00FC69CE"/>
    <w:rsid w:val="00FC6B52"/>
    <w:rsid w:val="00FC7278"/>
    <w:rsid w:val="00FC7772"/>
    <w:rsid w:val="00FC77A7"/>
    <w:rsid w:val="00FC7A19"/>
    <w:rsid w:val="00FC7C86"/>
    <w:rsid w:val="00FD03A7"/>
    <w:rsid w:val="00FD078D"/>
    <w:rsid w:val="00FD0796"/>
    <w:rsid w:val="00FD08D2"/>
    <w:rsid w:val="00FD0922"/>
    <w:rsid w:val="00FD0C62"/>
    <w:rsid w:val="00FD0CAB"/>
    <w:rsid w:val="00FD0CC7"/>
    <w:rsid w:val="00FD13D4"/>
    <w:rsid w:val="00FD19FC"/>
    <w:rsid w:val="00FD1A20"/>
    <w:rsid w:val="00FD2533"/>
    <w:rsid w:val="00FD2B7B"/>
    <w:rsid w:val="00FD2EA3"/>
    <w:rsid w:val="00FD3209"/>
    <w:rsid w:val="00FD333C"/>
    <w:rsid w:val="00FD3440"/>
    <w:rsid w:val="00FD356D"/>
    <w:rsid w:val="00FD3BA4"/>
    <w:rsid w:val="00FD3EEF"/>
    <w:rsid w:val="00FD45A3"/>
    <w:rsid w:val="00FD50B7"/>
    <w:rsid w:val="00FD50F0"/>
    <w:rsid w:val="00FD5413"/>
    <w:rsid w:val="00FD55CD"/>
    <w:rsid w:val="00FD5BF8"/>
    <w:rsid w:val="00FD5C97"/>
    <w:rsid w:val="00FD5D50"/>
    <w:rsid w:val="00FD6076"/>
    <w:rsid w:val="00FD63AC"/>
    <w:rsid w:val="00FD63E9"/>
    <w:rsid w:val="00FD6726"/>
    <w:rsid w:val="00FD682C"/>
    <w:rsid w:val="00FD6874"/>
    <w:rsid w:val="00FD6925"/>
    <w:rsid w:val="00FD6B5D"/>
    <w:rsid w:val="00FD6C4C"/>
    <w:rsid w:val="00FD6CEA"/>
    <w:rsid w:val="00FD6ECE"/>
    <w:rsid w:val="00FD74CC"/>
    <w:rsid w:val="00FD75B2"/>
    <w:rsid w:val="00FD75DA"/>
    <w:rsid w:val="00FD77DF"/>
    <w:rsid w:val="00FD7E8E"/>
    <w:rsid w:val="00FE02E8"/>
    <w:rsid w:val="00FE0566"/>
    <w:rsid w:val="00FE06D5"/>
    <w:rsid w:val="00FE0714"/>
    <w:rsid w:val="00FE0BF6"/>
    <w:rsid w:val="00FE0C13"/>
    <w:rsid w:val="00FE0E38"/>
    <w:rsid w:val="00FE1E35"/>
    <w:rsid w:val="00FE1F32"/>
    <w:rsid w:val="00FE21B8"/>
    <w:rsid w:val="00FE25E0"/>
    <w:rsid w:val="00FE264D"/>
    <w:rsid w:val="00FE269C"/>
    <w:rsid w:val="00FE2D99"/>
    <w:rsid w:val="00FE2E86"/>
    <w:rsid w:val="00FE33CB"/>
    <w:rsid w:val="00FE352F"/>
    <w:rsid w:val="00FE368D"/>
    <w:rsid w:val="00FE37F6"/>
    <w:rsid w:val="00FE381B"/>
    <w:rsid w:val="00FE3839"/>
    <w:rsid w:val="00FE384F"/>
    <w:rsid w:val="00FE3968"/>
    <w:rsid w:val="00FE3998"/>
    <w:rsid w:val="00FE3CA3"/>
    <w:rsid w:val="00FE4004"/>
    <w:rsid w:val="00FE411C"/>
    <w:rsid w:val="00FE411D"/>
    <w:rsid w:val="00FE442A"/>
    <w:rsid w:val="00FE468F"/>
    <w:rsid w:val="00FE487F"/>
    <w:rsid w:val="00FE4D2F"/>
    <w:rsid w:val="00FE4D95"/>
    <w:rsid w:val="00FE514F"/>
    <w:rsid w:val="00FE581E"/>
    <w:rsid w:val="00FE5A37"/>
    <w:rsid w:val="00FE5E9E"/>
    <w:rsid w:val="00FE6703"/>
    <w:rsid w:val="00FE6A17"/>
    <w:rsid w:val="00FE6FDD"/>
    <w:rsid w:val="00FE7145"/>
    <w:rsid w:val="00FE71E6"/>
    <w:rsid w:val="00FE72B5"/>
    <w:rsid w:val="00FE735F"/>
    <w:rsid w:val="00FE7664"/>
    <w:rsid w:val="00FE787E"/>
    <w:rsid w:val="00FE7A97"/>
    <w:rsid w:val="00FE7BE2"/>
    <w:rsid w:val="00FE7CBE"/>
    <w:rsid w:val="00FE7E62"/>
    <w:rsid w:val="00FF0134"/>
    <w:rsid w:val="00FF0151"/>
    <w:rsid w:val="00FF029B"/>
    <w:rsid w:val="00FF049D"/>
    <w:rsid w:val="00FF08DD"/>
    <w:rsid w:val="00FF0D96"/>
    <w:rsid w:val="00FF0E30"/>
    <w:rsid w:val="00FF1004"/>
    <w:rsid w:val="00FF101C"/>
    <w:rsid w:val="00FF10A8"/>
    <w:rsid w:val="00FF1189"/>
    <w:rsid w:val="00FF1190"/>
    <w:rsid w:val="00FF1457"/>
    <w:rsid w:val="00FF152D"/>
    <w:rsid w:val="00FF16F1"/>
    <w:rsid w:val="00FF1C2F"/>
    <w:rsid w:val="00FF1EA7"/>
    <w:rsid w:val="00FF232C"/>
    <w:rsid w:val="00FF27E4"/>
    <w:rsid w:val="00FF28A0"/>
    <w:rsid w:val="00FF2ABD"/>
    <w:rsid w:val="00FF2C3C"/>
    <w:rsid w:val="00FF2F27"/>
    <w:rsid w:val="00FF2F43"/>
    <w:rsid w:val="00FF30F9"/>
    <w:rsid w:val="00FF3350"/>
    <w:rsid w:val="00FF348A"/>
    <w:rsid w:val="00FF3688"/>
    <w:rsid w:val="00FF36A4"/>
    <w:rsid w:val="00FF38F8"/>
    <w:rsid w:val="00FF3D92"/>
    <w:rsid w:val="00FF41B8"/>
    <w:rsid w:val="00FF4746"/>
    <w:rsid w:val="00FF4860"/>
    <w:rsid w:val="00FF4F5F"/>
    <w:rsid w:val="00FF582F"/>
    <w:rsid w:val="00FF5D41"/>
    <w:rsid w:val="00FF5D45"/>
    <w:rsid w:val="00FF6016"/>
    <w:rsid w:val="00FF6A0C"/>
    <w:rsid w:val="00FF7196"/>
    <w:rsid w:val="00FF7350"/>
    <w:rsid w:val="00FF7736"/>
    <w:rsid w:val="00FF7D90"/>
    <w:rsid w:val="00FF7F7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21"/>
    <o:shapelayout v:ext="edit">
      <o:idmap v:ext="edit" data="1"/>
    </o:shapelayout>
  </w:shapeDefaults>
  <w:decimalSymbol w:val="."/>
  <w:listSeparator w:val=","/>
  <w14:docId w14:val="3844FA82"/>
  <w15:docId w15:val="{35916BAF-5452-4476-A190-9A87B71973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881194"/>
    <w:pPr>
      <w:overflowPunct w:val="0"/>
      <w:spacing w:line="400" w:lineRule="exact"/>
      <w:ind w:firstLineChars="200" w:firstLine="200"/>
      <w:jc w:val="both"/>
    </w:pPr>
    <w:rPr>
      <w:rFonts w:ascii="標楷體" w:eastAsia="標楷體"/>
      <w:kern w:val="2"/>
      <w:sz w:val="24"/>
    </w:rPr>
  </w:style>
  <w:style w:type="paragraph" w:styleId="1">
    <w:name w:val="heading 1"/>
    <w:next w:val="a"/>
    <w:link w:val="10"/>
    <w:qFormat/>
    <w:rsid w:val="002347CA"/>
    <w:pPr>
      <w:overflowPunct w:val="0"/>
      <w:spacing w:beforeLines="50"/>
      <w:jc w:val="center"/>
      <w:outlineLvl w:val="0"/>
    </w:pPr>
    <w:rPr>
      <w:rFonts w:ascii="標楷體" w:eastAsia="標楷體" w:hAnsi="Arial"/>
      <w:b/>
      <w:bCs/>
      <w:kern w:val="2"/>
      <w:sz w:val="40"/>
      <w:szCs w:val="52"/>
    </w:rPr>
  </w:style>
  <w:style w:type="paragraph" w:styleId="2">
    <w:name w:val="heading 2"/>
    <w:link w:val="20"/>
    <w:qFormat/>
    <w:rsid w:val="002347CA"/>
    <w:pPr>
      <w:overflowPunct w:val="0"/>
      <w:spacing w:line="360" w:lineRule="auto"/>
      <w:ind w:leftChars="250" w:left="250"/>
      <w:jc w:val="both"/>
      <w:outlineLvl w:val="1"/>
    </w:pPr>
    <w:rPr>
      <w:rFonts w:ascii="標楷體" w:eastAsia="標楷體" w:hAnsi="Arial"/>
      <w:b/>
      <w:bCs/>
      <w:kern w:val="2"/>
      <w:sz w:val="36"/>
      <w:szCs w:val="48"/>
    </w:rPr>
  </w:style>
  <w:style w:type="paragraph" w:styleId="3">
    <w:name w:val="heading 3"/>
    <w:link w:val="30"/>
    <w:qFormat/>
    <w:rsid w:val="002347CA"/>
    <w:pPr>
      <w:overflowPunct w:val="0"/>
      <w:spacing w:beforeLines="20" w:afterLines="20" w:line="400" w:lineRule="exact"/>
      <w:jc w:val="both"/>
      <w:outlineLvl w:val="2"/>
    </w:pPr>
    <w:rPr>
      <w:rFonts w:ascii="標楷體" w:eastAsia="標楷體" w:hAnsi="Arial"/>
      <w:bCs/>
      <w:kern w:val="2"/>
      <w:sz w:val="32"/>
      <w:szCs w:val="36"/>
    </w:rPr>
  </w:style>
  <w:style w:type="paragraph" w:styleId="4">
    <w:name w:val="heading 4"/>
    <w:aliases w:val="1.標題 4"/>
    <w:link w:val="40"/>
    <w:qFormat/>
    <w:rsid w:val="002347CA"/>
    <w:pPr>
      <w:overflowPunct w:val="0"/>
      <w:spacing w:beforeLines="20" w:afterLines="20" w:line="400" w:lineRule="exact"/>
      <w:ind w:firstLineChars="200" w:firstLine="200"/>
      <w:jc w:val="both"/>
      <w:outlineLvl w:val="3"/>
    </w:pPr>
    <w:rPr>
      <w:rFonts w:ascii="標楷體" w:eastAsia="標楷體" w:hAnsi="Arial"/>
      <w:b/>
      <w:kern w:val="2"/>
      <w:sz w:val="28"/>
      <w:szCs w:val="36"/>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link w:val="1"/>
    <w:rsid w:val="00427D77"/>
    <w:rPr>
      <w:rFonts w:ascii="標楷體" w:eastAsia="標楷體" w:hAnsi="Arial"/>
      <w:b/>
      <w:bCs/>
      <w:kern w:val="2"/>
      <w:sz w:val="40"/>
      <w:szCs w:val="52"/>
      <w:lang w:val="en-US" w:eastAsia="zh-TW" w:bidi="ar-SA"/>
    </w:rPr>
  </w:style>
  <w:style w:type="character" w:customStyle="1" w:styleId="20">
    <w:name w:val="標題 2 字元"/>
    <w:link w:val="2"/>
    <w:rsid w:val="00427D77"/>
    <w:rPr>
      <w:rFonts w:ascii="標楷體" w:eastAsia="標楷體" w:hAnsi="Arial"/>
      <w:b/>
      <w:bCs/>
      <w:kern w:val="2"/>
      <w:sz w:val="36"/>
      <w:szCs w:val="48"/>
      <w:lang w:val="en-US" w:eastAsia="zh-TW" w:bidi="ar-SA"/>
    </w:rPr>
  </w:style>
  <w:style w:type="character" w:customStyle="1" w:styleId="30">
    <w:name w:val="標題 3 字元"/>
    <w:link w:val="3"/>
    <w:rsid w:val="00427D77"/>
    <w:rPr>
      <w:rFonts w:ascii="標楷體" w:eastAsia="標楷體" w:hAnsi="Arial"/>
      <w:bCs/>
      <w:kern w:val="2"/>
      <w:sz w:val="32"/>
      <w:szCs w:val="36"/>
      <w:lang w:val="en-US" w:eastAsia="zh-TW" w:bidi="ar-SA"/>
    </w:rPr>
  </w:style>
  <w:style w:type="character" w:customStyle="1" w:styleId="40">
    <w:name w:val="標題 4 字元"/>
    <w:aliases w:val="1.標題 4 字元"/>
    <w:link w:val="4"/>
    <w:rsid w:val="00427D77"/>
    <w:rPr>
      <w:rFonts w:ascii="標楷體" w:eastAsia="標楷體" w:hAnsi="Arial"/>
      <w:b/>
      <w:kern w:val="2"/>
      <w:sz w:val="28"/>
      <w:szCs w:val="36"/>
      <w:lang w:val="en-US" w:eastAsia="zh-TW" w:bidi="ar-SA"/>
    </w:rPr>
  </w:style>
  <w:style w:type="paragraph" w:customStyle="1" w:styleId="a3">
    <w:name w:val="總述文"/>
    <w:rsid w:val="002347CA"/>
    <w:pPr>
      <w:overflowPunct w:val="0"/>
      <w:spacing w:line="460" w:lineRule="exact"/>
      <w:ind w:firstLineChars="200" w:firstLine="200"/>
      <w:jc w:val="both"/>
    </w:pPr>
    <w:rPr>
      <w:rFonts w:ascii="標楷體" w:eastAsia="標楷體"/>
      <w:kern w:val="2"/>
      <w:sz w:val="28"/>
    </w:rPr>
  </w:style>
  <w:style w:type="paragraph" w:customStyle="1" w:styleId="a4">
    <w:name w:val="總述文一二三"/>
    <w:rsid w:val="002347CA"/>
    <w:pPr>
      <w:overflowPunct w:val="0"/>
      <w:spacing w:line="460" w:lineRule="exact"/>
      <w:ind w:left="200" w:hangingChars="200" w:hanging="200"/>
      <w:jc w:val="both"/>
    </w:pPr>
    <w:rPr>
      <w:rFonts w:ascii="標楷體" w:eastAsia="標楷體"/>
      <w:sz w:val="28"/>
    </w:rPr>
  </w:style>
  <w:style w:type="paragraph" w:customStyle="1" w:styleId="123">
    <w:name w:val="內文123"/>
    <w:rsid w:val="002347CA"/>
    <w:pPr>
      <w:overflowPunct w:val="0"/>
      <w:spacing w:line="400" w:lineRule="exact"/>
      <w:ind w:firstLineChars="450" w:firstLine="450"/>
      <w:jc w:val="both"/>
    </w:pPr>
    <w:rPr>
      <w:rFonts w:ascii="標楷體" w:eastAsia="標楷體"/>
      <w:kern w:val="2"/>
      <w:sz w:val="24"/>
    </w:rPr>
  </w:style>
  <w:style w:type="paragraph" w:customStyle="1" w:styleId="a5">
    <w:name w:val="甲乙丙"/>
    <w:basedOn w:val="a"/>
    <w:rsid w:val="002347CA"/>
    <w:pPr>
      <w:widowControl w:val="0"/>
      <w:overflowPunct/>
      <w:spacing w:after="360" w:line="360" w:lineRule="auto"/>
      <w:ind w:firstLineChars="0" w:firstLine="0"/>
      <w:jc w:val="center"/>
    </w:pPr>
    <w:rPr>
      <w:b/>
      <w:spacing w:val="-10"/>
      <w:sz w:val="40"/>
    </w:rPr>
  </w:style>
  <w:style w:type="paragraph" w:styleId="a6">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一般文字內縮,一般文字 字元 字元 字元 字元 字元 字元 字元"/>
    <w:link w:val="a7"/>
    <w:rsid w:val="002347CA"/>
    <w:pPr>
      <w:overflowPunct w:val="0"/>
      <w:jc w:val="both"/>
    </w:pPr>
    <w:rPr>
      <w:rFonts w:ascii="標楷體" w:eastAsia="標楷體" w:hAnsi="Courier New" w:cs="Courier New"/>
      <w:sz w:val="24"/>
      <w:szCs w:val="24"/>
    </w:rPr>
  </w:style>
  <w:style w:type="character" w:customStyle="1" w:styleId="a7">
    <w:name w:val="純文字 字元"/>
    <w:aliases w:val="內文壹 字元,一般文字 字元 字元1,一般文字 字元 字元 字元1,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一般文字內縮 字元"/>
    <w:link w:val="a6"/>
    <w:rsid w:val="00427D77"/>
    <w:rPr>
      <w:rFonts w:ascii="標楷體" w:eastAsia="標楷體" w:hAnsi="Courier New" w:cs="Courier New"/>
      <w:sz w:val="24"/>
      <w:szCs w:val="24"/>
      <w:lang w:val="en-US" w:eastAsia="zh-TW" w:bidi="ar-SA"/>
    </w:rPr>
  </w:style>
  <w:style w:type="paragraph" w:styleId="a8">
    <w:name w:val="Body Text Indent"/>
    <w:aliases w:val="原因"/>
    <w:basedOn w:val="a"/>
    <w:link w:val="a9"/>
    <w:rsid w:val="002347CA"/>
    <w:pPr>
      <w:ind w:firstLine="480"/>
    </w:pPr>
    <w:rPr>
      <w:szCs w:val="24"/>
    </w:rPr>
  </w:style>
  <w:style w:type="character" w:customStyle="1" w:styleId="a9">
    <w:name w:val="本文縮排 字元"/>
    <w:aliases w:val="原因 字元"/>
    <w:link w:val="a8"/>
    <w:rsid w:val="00427D77"/>
    <w:rPr>
      <w:rFonts w:ascii="標楷體" w:eastAsia="標楷體"/>
      <w:kern w:val="2"/>
      <w:sz w:val="24"/>
      <w:szCs w:val="24"/>
    </w:rPr>
  </w:style>
  <w:style w:type="paragraph" w:styleId="31">
    <w:name w:val="Body Text Indent 3"/>
    <w:basedOn w:val="a"/>
    <w:link w:val="32"/>
    <w:rsid w:val="002347CA"/>
    <w:pPr>
      <w:spacing w:after="120"/>
      <w:ind w:leftChars="200" w:left="480"/>
    </w:pPr>
    <w:rPr>
      <w:sz w:val="16"/>
      <w:szCs w:val="16"/>
    </w:rPr>
  </w:style>
  <w:style w:type="character" w:customStyle="1" w:styleId="32">
    <w:name w:val="本文縮排 3 字元"/>
    <w:link w:val="31"/>
    <w:rsid w:val="00427D77"/>
    <w:rPr>
      <w:rFonts w:ascii="標楷體" w:eastAsia="標楷體"/>
      <w:kern w:val="2"/>
      <w:sz w:val="16"/>
      <w:szCs w:val="16"/>
    </w:rPr>
  </w:style>
  <w:style w:type="paragraph" w:customStyle="1" w:styleId="220pt1">
    <w:name w:val="樣式 本文縮排 2 + 左右對齊 行距:  固定行高 20 pt1"/>
    <w:basedOn w:val="21"/>
    <w:autoRedefine/>
    <w:rsid w:val="00D9304B"/>
    <w:pPr>
      <w:widowControl w:val="0"/>
      <w:overflowPunct/>
      <w:spacing w:after="0" w:line="400" w:lineRule="exact"/>
      <w:ind w:leftChars="0" w:left="-11" w:firstLineChars="201" w:firstLine="482"/>
    </w:pPr>
    <w:rPr>
      <w:rFonts w:hAnsi="標楷體"/>
      <w:bCs/>
      <w:color w:val="000000"/>
      <w:szCs w:val="24"/>
    </w:rPr>
  </w:style>
  <w:style w:type="paragraph" w:styleId="21">
    <w:name w:val="Body Text Indent 2"/>
    <w:basedOn w:val="a"/>
    <w:link w:val="22"/>
    <w:rsid w:val="002347CA"/>
    <w:pPr>
      <w:spacing w:after="120" w:line="480" w:lineRule="auto"/>
      <w:ind w:leftChars="200" w:left="480"/>
    </w:pPr>
  </w:style>
  <w:style w:type="character" w:customStyle="1" w:styleId="22">
    <w:name w:val="本文縮排 2 字元"/>
    <w:link w:val="21"/>
    <w:rsid w:val="001B47A8"/>
    <w:rPr>
      <w:rFonts w:ascii="標楷體" w:eastAsia="標楷體"/>
      <w:kern w:val="2"/>
      <w:sz w:val="24"/>
    </w:rPr>
  </w:style>
  <w:style w:type="paragraph" w:styleId="aa">
    <w:name w:val="Block Text"/>
    <w:basedOn w:val="a"/>
    <w:rsid w:val="002347CA"/>
    <w:pPr>
      <w:widowControl w:val="0"/>
      <w:kinsoku w:val="0"/>
      <w:overflowPunct/>
      <w:adjustRightInd w:val="0"/>
      <w:spacing w:line="360" w:lineRule="atLeast"/>
      <w:ind w:left="960" w:right="1055" w:firstLineChars="0" w:hanging="960"/>
      <w:jc w:val="left"/>
      <w:textAlignment w:val="baseline"/>
    </w:pPr>
    <w:rPr>
      <w:kern w:val="0"/>
      <w:sz w:val="32"/>
    </w:rPr>
  </w:style>
  <w:style w:type="paragraph" w:customStyle="1" w:styleId="ab">
    <w:name w:val="主旨"/>
    <w:basedOn w:val="a"/>
    <w:rsid w:val="002347CA"/>
    <w:pPr>
      <w:widowControl w:val="0"/>
      <w:kinsoku w:val="0"/>
      <w:overflowPunct/>
      <w:adjustRightInd w:val="0"/>
      <w:spacing w:before="240" w:line="360" w:lineRule="atLeast"/>
      <w:ind w:left="958" w:right="-3" w:firstLineChars="0" w:hanging="958"/>
      <w:jc w:val="left"/>
      <w:textAlignment w:val="baseline"/>
    </w:pPr>
    <w:rPr>
      <w:spacing w:val="8"/>
      <w:kern w:val="0"/>
      <w:sz w:val="32"/>
    </w:rPr>
  </w:style>
  <w:style w:type="paragraph" w:styleId="11">
    <w:name w:val="toc 1"/>
    <w:basedOn w:val="a"/>
    <w:next w:val="a"/>
    <w:autoRedefine/>
    <w:semiHidden/>
    <w:rsid w:val="002347CA"/>
  </w:style>
  <w:style w:type="paragraph" w:styleId="23">
    <w:name w:val="toc 2"/>
    <w:basedOn w:val="a"/>
    <w:next w:val="a"/>
    <w:autoRedefine/>
    <w:rsid w:val="00950426"/>
    <w:pPr>
      <w:framePr w:hSpace="181" w:wrap="around" w:vAnchor="text" w:hAnchor="margin" w:x="40" w:y="41"/>
      <w:snapToGrid w:val="0"/>
      <w:ind w:firstLineChars="0" w:firstLine="0"/>
      <w:suppressOverlap/>
      <w:jc w:val="right"/>
    </w:pPr>
    <w:rPr>
      <w:sz w:val="20"/>
    </w:rPr>
  </w:style>
  <w:style w:type="paragraph" w:styleId="33">
    <w:name w:val="toc 3"/>
    <w:basedOn w:val="a"/>
    <w:next w:val="a"/>
    <w:autoRedefine/>
    <w:semiHidden/>
    <w:rsid w:val="002347CA"/>
    <w:pPr>
      <w:ind w:leftChars="400" w:left="960"/>
    </w:pPr>
  </w:style>
  <w:style w:type="paragraph" w:styleId="41">
    <w:name w:val="toc 4"/>
    <w:basedOn w:val="a"/>
    <w:next w:val="a"/>
    <w:autoRedefine/>
    <w:semiHidden/>
    <w:rsid w:val="002347CA"/>
    <w:pPr>
      <w:ind w:leftChars="600" w:left="1440"/>
    </w:pPr>
  </w:style>
  <w:style w:type="paragraph" w:styleId="5">
    <w:name w:val="toc 5"/>
    <w:basedOn w:val="a"/>
    <w:next w:val="a"/>
    <w:autoRedefine/>
    <w:semiHidden/>
    <w:rsid w:val="002347CA"/>
    <w:pPr>
      <w:ind w:leftChars="800" w:left="1920"/>
    </w:pPr>
  </w:style>
  <w:style w:type="paragraph" w:styleId="6">
    <w:name w:val="toc 6"/>
    <w:basedOn w:val="a"/>
    <w:next w:val="a"/>
    <w:autoRedefine/>
    <w:semiHidden/>
    <w:rsid w:val="002347CA"/>
    <w:pPr>
      <w:ind w:leftChars="1000" w:left="2400"/>
    </w:pPr>
  </w:style>
  <w:style w:type="paragraph" w:styleId="7">
    <w:name w:val="toc 7"/>
    <w:basedOn w:val="a"/>
    <w:next w:val="a"/>
    <w:autoRedefine/>
    <w:semiHidden/>
    <w:rsid w:val="002347CA"/>
    <w:pPr>
      <w:ind w:leftChars="1200" w:left="2880"/>
    </w:pPr>
  </w:style>
  <w:style w:type="paragraph" w:styleId="8">
    <w:name w:val="toc 8"/>
    <w:basedOn w:val="a"/>
    <w:next w:val="a"/>
    <w:autoRedefine/>
    <w:semiHidden/>
    <w:rsid w:val="002347CA"/>
    <w:pPr>
      <w:ind w:leftChars="1400" w:left="3360"/>
    </w:pPr>
  </w:style>
  <w:style w:type="paragraph" w:styleId="9">
    <w:name w:val="toc 9"/>
    <w:basedOn w:val="a"/>
    <w:next w:val="a"/>
    <w:autoRedefine/>
    <w:semiHidden/>
    <w:rsid w:val="002347CA"/>
    <w:pPr>
      <w:ind w:leftChars="1600" w:left="3840"/>
    </w:pPr>
  </w:style>
  <w:style w:type="paragraph" w:styleId="ac">
    <w:name w:val="Balloon Text"/>
    <w:basedOn w:val="a"/>
    <w:link w:val="ad"/>
    <w:semiHidden/>
    <w:rsid w:val="002347CA"/>
    <w:rPr>
      <w:rFonts w:ascii="Arial" w:eastAsia="新細明體" w:hAnsi="Arial"/>
      <w:sz w:val="18"/>
      <w:szCs w:val="18"/>
    </w:rPr>
  </w:style>
  <w:style w:type="character" w:customStyle="1" w:styleId="ad">
    <w:name w:val="註解方塊文字 字元"/>
    <w:link w:val="ac"/>
    <w:semiHidden/>
    <w:rsid w:val="00427D77"/>
    <w:rPr>
      <w:rFonts w:ascii="Arial" w:hAnsi="Arial"/>
      <w:kern w:val="2"/>
      <w:sz w:val="18"/>
      <w:szCs w:val="18"/>
    </w:rPr>
  </w:style>
  <w:style w:type="character" w:customStyle="1" w:styleId="unnamed11">
    <w:name w:val="unnamed11"/>
    <w:basedOn w:val="a0"/>
    <w:rsid w:val="002347CA"/>
  </w:style>
  <w:style w:type="paragraph" w:customStyle="1" w:styleId="ae">
    <w:name w:val="專案一層"/>
    <w:basedOn w:val="a"/>
    <w:next w:val="a"/>
    <w:rsid w:val="002347CA"/>
    <w:pPr>
      <w:widowControl w:val="0"/>
      <w:tabs>
        <w:tab w:val="num" w:pos="360"/>
      </w:tabs>
      <w:suppressAutoHyphens/>
      <w:overflowPunct/>
      <w:spacing w:line="360" w:lineRule="auto"/>
      <w:ind w:firstLineChars="0" w:firstLine="0"/>
      <w:outlineLvl w:val="1"/>
    </w:pPr>
    <w:rPr>
      <w:rFonts w:ascii="Times New Roman"/>
      <w:kern w:val="0"/>
      <w:sz w:val="28"/>
    </w:rPr>
  </w:style>
  <w:style w:type="paragraph" w:customStyle="1" w:styleId="af">
    <w:name w:val="大項"/>
    <w:basedOn w:val="a"/>
    <w:rsid w:val="002347CA"/>
    <w:pPr>
      <w:widowControl w:val="0"/>
      <w:kinsoku w:val="0"/>
      <w:overflowPunct/>
      <w:adjustRightInd w:val="0"/>
      <w:spacing w:before="120" w:after="120" w:line="440" w:lineRule="atLeast"/>
      <w:ind w:left="600" w:firstLineChars="0" w:hanging="600"/>
      <w:jc w:val="left"/>
      <w:textAlignment w:val="baseline"/>
    </w:pPr>
    <w:rPr>
      <w:kern w:val="0"/>
      <w:sz w:val="32"/>
    </w:rPr>
  </w:style>
  <w:style w:type="character" w:styleId="af0">
    <w:name w:val="Hyperlink"/>
    <w:rsid w:val="002347CA"/>
    <w:rPr>
      <w:color w:val="0000FF"/>
      <w:u w:val="single"/>
    </w:rPr>
  </w:style>
  <w:style w:type="paragraph" w:styleId="af1">
    <w:name w:val="footer"/>
    <w:basedOn w:val="a"/>
    <w:link w:val="af2"/>
    <w:rsid w:val="000349B5"/>
    <w:pPr>
      <w:tabs>
        <w:tab w:val="center" w:pos="4153"/>
        <w:tab w:val="right" w:pos="8306"/>
      </w:tabs>
      <w:snapToGrid w:val="0"/>
    </w:pPr>
    <w:rPr>
      <w:sz w:val="20"/>
    </w:rPr>
  </w:style>
  <w:style w:type="character" w:customStyle="1" w:styleId="af2">
    <w:name w:val="頁尾 字元"/>
    <w:link w:val="af1"/>
    <w:rsid w:val="00427D77"/>
    <w:rPr>
      <w:rFonts w:ascii="標楷體" w:eastAsia="標楷體"/>
      <w:kern w:val="2"/>
    </w:rPr>
  </w:style>
  <w:style w:type="paragraph" w:styleId="af3">
    <w:name w:val="header"/>
    <w:basedOn w:val="a"/>
    <w:link w:val="af4"/>
    <w:rsid w:val="00823C66"/>
    <w:pPr>
      <w:tabs>
        <w:tab w:val="center" w:pos="4153"/>
        <w:tab w:val="right" w:pos="8306"/>
      </w:tabs>
      <w:snapToGrid w:val="0"/>
    </w:pPr>
    <w:rPr>
      <w:sz w:val="20"/>
    </w:rPr>
  </w:style>
  <w:style w:type="character" w:customStyle="1" w:styleId="af4">
    <w:name w:val="頁首 字元"/>
    <w:link w:val="af3"/>
    <w:rsid w:val="00427D77"/>
    <w:rPr>
      <w:rFonts w:ascii="標楷體" w:eastAsia="標楷體"/>
      <w:kern w:val="2"/>
    </w:rPr>
  </w:style>
  <w:style w:type="character" w:styleId="af5">
    <w:name w:val="page number"/>
    <w:basedOn w:val="a0"/>
    <w:rsid w:val="00514C5B"/>
  </w:style>
  <w:style w:type="paragraph" w:customStyle="1" w:styleId="af6">
    <w:name w:val="標題一、"/>
    <w:basedOn w:val="a"/>
    <w:rsid w:val="009A6A36"/>
    <w:pPr>
      <w:widowControl w:val="0"/>
      <w:overflowPunct/>
      <w:spacing w:beforeLines="20" w:afterLines="20"/>
      <w:ind w:firstLineChars="100" w:firstLine="100"/>
    </w:pPr>
    <w:rPr>
      <w:rFonts w:ascii="Times New Roman"/>
      <w:bCs/>
      <w:sz w:val="32"/>
      <w:szCs w:val="32"/>
    </w:rPr>
  </w:style>
  <w:style w:type="paragraph" w:customStyle="1" w:styleId="af7">
    <w:name w:val="標題（一） 字元 字元 字元"/>
    <w:basedOn w:val="a"/>
    <w:rsid w:val="009A6A36"/>
    <w:pPr>
      <w:widowControl w:val="0"/>
      <w:overflowPunct/>
      <w:spacing w:beforeLines="20" w:afterLines="20"/>
    </w:pPr>
    <w:rPr>
      <w:rFonts w:ascii="Times New Roman"/>
      <w:b/>
      <w:bCs/>
      <w:sz w:val="28"/>
      <w:szCs w:val="28"/>
    </w:rPr>
  </w:style>
  <w:style w:type="paragraph" w:customStyle="1" w:styleId="af8">
    <w:name w:val="乙篇主文 字元 字元"/>
    <w:basedOn w:val="a"/>
    <w:rsid w:val="009A6A36"/>
    <w:pPr>
      <w:widowControl w:val="0"/>
      <w:overflowPunct/>
    </w:pPr>
    <w:rPr>
      <w:szCs w:val="24"/>
    </w:rPr>
  </w:style>
  <w:style w:type="paragraph" w:customStyle="1" w:styleId="12">
    <w:name w:val="標題1. 字元"/>
    <w:basedOn w:val="a"/>
    <w:rsid w:val="005C5485"/>
    <w:pPr>
      <w:widowControl w:val="0"/>
      <w:overflowPunct/>
      <w:ind w:firstLineChars="450" w:firstLine="450"/>
    </w:pPr>
    <w:rPr>
      <w:rFonts w:cs="新細明體"/>
      <w:bCs/>
      <w:szCs w:val="24"/>
    </w:rPr>
  </w:style>
  <w:style w:type="paragraph" w:customStyle="1" w:styleId="13">
    <w:name w:val="標題1. 字元 字元 字元"/>
    <w:basedOn w:val="a"/>
    <w:rsid w:val="005C5485"/>
    <w:pPr>
      <w:widowControl w:val="0"/>
      <w:overflowPunct/>
      <w:ind w:firstLineChars="450" w:firstLine="450"/>
    </w:pPr>
    <w:rPr>
      <w:bCs/>
      <w:szCs w:val="24"/>
    </w:rPr>
  </w:style>
  <w:style w:type="paragraph" w:customStyle="1" w:styleId="af9">
    <w:name w:val="標題（一） 字元"/>
    <w:basedOn w:val="a"/>
    <w:rsid w:val="00773490"/>
    <w:pPr>
      <w:widowControl w:val="0"/>
      <w:overflowPunct/>
      <w:spacing w:beforeLines="20" w:afterLines="20"/>
    </w:pPr>
    <w:rPr>
      <w:rFonts w:ascii="Times New Roman" w:cs="新細明體"/>
      <w:b/>
      <w:bCs/>
      <w:sz w:val="28"/>
      <w:szCs w:val="28"/>
    </w:rPr>
  </w:style>
  <w:style w:type="paragraph" w:customStyle="1" w:styleId="afa">
    <w:name w:val="標題壹、"/>
    <w:basedOn w:val="a"/>
    <w:rsid w:val="00301088"/>
    <w:pPr>
      <w:widowControl w:val="0"/>
      <w:overflowPunct/>
      <w:spacing w:line="360" w:lineRule="auto"/>
      <w:ind w:firstLineChars="0" w:firstLine="0"/>
    </w:pPr>
    <w:rPr>
      <w:rFonts w:ascii="Times New Roman" w:cs="新細明體"/>
      <w:b/>
      <w:bCs/>
      <w:sz w:val="36"/>
      <w:szCs w:val="36"/>
    </w:rPr>
  </w:style>
  <w:style w:type="paragraph" w:customStyle="1" w:styleId="afb">
    <w:name w:val="標題（一）"/>
    <w:basedOn w:val="a"/>
    <w:rsid w:val="00A845B6"/>
    <w:pPr>
      <w:widowControl w:val="0"/>
      <w:overflowPunct/>
      <w:spacing w:beforeLines="20" w:afterLines="20"/>
    </w:pPr>
    <w:rPr>
      <w:rFonts w:ascii="Times New Roman"/>
      <w:b/>
      <w:bCs/>
      <w:sz w:val="28"/>
      <w:szCs w:val="28"/>
    </w:rPr>
  </w:style>
  <w:style w:type="paragraph" w:customStyle="1" w:styleId="14">
    <w:name w:val="標題1."/>
    <w:basedOn w:val="a"/>
    <w:rsid w:val="00A845B6"/>
    <w:pPr>
      <w:widowControl w:val="0"/>
      <w:overflowPunct/>
      <w:ind w:firstLineChars="450" w:firstLine="450"/>
    </w:pPr>
    <w:rPr>
      <w:bCs/>
      <w:szCs w:val="24"/>
    </w:rPr>
  </w:style>
  <w:style w:type="paragraph" w:styleId="Web">
    <w:name w:val="Normal (Web)"/>
    <w:basedOn w:val="a"/>
    <w:uiPriority w:val="99"/>
    <w:rsid w:val="00A845B6"/>
    <w:pPr>
      <w:overflowPunct/>
      <w:spacing w:before="100" w:beforeAutospacing="1" w:after="100" w:afterAutospacing="1" w:line="240" w:lineRule="auto"/>
      <w:ind w:firstLineChars="0" w:firstLine="0"/>
      <w:jc w:val="left"/>
    </w:pPr>
    <w:rPr>
      <w:rFonts w:ascii="新細明體" w:eastAsia="新細明體" w:hAnsi="新細明體"/>
      <w:kern w:val="0"/>
      <w:szCs w:val="24"/>
    </w:rPr>
  </w:style>
  <w:style w:type="paragraph" w:customStyle="1" w:styleId="afc">
    <w:name w:val="乙篇主文 字元"/>
    <w:basedOn w:val="a"/>
    <w:rsid w:val="003240A6"/>
    <w:pPr>
      <w:widowControl w:val="0"/>
      <w:overflowPunct/>
    </w:pPr>
    <w:rPr>
      <w:szCs w:val="24"/>
    </w:rPr>
  </w:style>
  <w:style w:type="character" w:customStyle="1" w:styleId="chinesea1">
    <w:name w:val="chinese_a1"/>
    <w:basedOn w:val="a0"/>
    <w:rsid w:val="003240A6"/>
  </w:style>
  <w:style w:type="paragraph" w:styleId="afd">
    <w:name w:val="Salutation"/>
    <w:basedOn w:val="a"/>
    <w:next w:val="a"/>
    <w:link w:val="afe"/>
    <w:rsid w:val="00562971"/>
    <w:pPr>
      <w:widowControl w:val="0"/>
      <w:overflowPunct/>
      <w:spacing w:line="240" w:lineRule="auto"/>
      <w:ind w:firstLineChars="0" w:firstLine="0"/>
      <w:jc w:val="left"/>
    </w:pPr>
    <w:rPr>
      <w:rFonts w:hAnsi="標楷體"/>
      <w:szCs w:val="24"/>
    </w:rPr>
  </w:style>
  <w:style w:type="character" w:customStyle="1" w:styleId="afe">
    <w:name w:val="問候 字元"/>
    <w:link w:val="afd"/>
    <w:rsid w:val="00427D77"/>
    <w:rPr>
      <w:rFonts w:ascii="標楷體" w:eastAsia="標楷體" w:hAnsi="標楷體"/>
      <w:kern w:val="2"/>
      <w:sz w:val="24"/>
      <w:szCs w:val="24"/>
    </w:rPr>
  </w:style>
  <w:style w:type="paragraph" w:customStyle="1" w:styleId="aff">
    <w:name w:val="乙篇主文"/>
    <w:basedOn w:val="a"/>
    <w:rsid w:val="00BD1F6B"/>
    <w:pPr>
      <w:widowControl w:val="0"/>
      <w:overflowPunct/>
    </w:pPr>
    <w:rPr>
      <w:szCs w:val="24"/>
    </w:rPr>
  </w:style>
  <w:style w:type="paragraph" w:customStyle="1" w:styleId="aff0">
    <w:name w:val="字元 字元"/>
    <w:basedOn w:val="a"/>
    <w:rsid w:val="001446D4"/>
    <w:pPr>
      <w:overflowPunct/>
      <w:spacing w:after="160" w:line="240" w:lineRule="exact"/>
      <w:ind w:firstLineChars="0" w:firstLine="0"/>
      <w:jc w:val="left"/>
    </w:pPr>
    <w:rPr>
      <w:rFonts w:ascii="Tahoma" w:eastAsia="新細明體" w:hAnsi="Tahoma"/>
      <w:kern w:val="0"/>
      <w:sz w:val="20"/>
      <w:lang w:eastAsia="en-US"/>
    </w:rPr>
  </w:style>
  <w:style w:type="paragraph" w:customStyle="1" w:styleId="aff1">
    <w:name w:val="底稿（一）"/>
    <w:basedOn w:val="a"/>
    <w:next w:val="a"/>
    <w:rsid w:val="00763BFF"/>
    <w:pPr>
      <w:widowControl w:val="0"/>
      <w:tabs>
        <w:tab w:val="left" w:pos="0"/>
      </w:tabs>
      <w:overflowPunct/>
      <w:adjustRightInd w:val="0"/>
      <w:spacing w:line="500" w:lineRule="exact"/>
      <w:ind w:firstLineChars="0" w:firstLine="0"/>
      <w:textAlignment w:val="bottom"/>
      <w:outlineLvl w:val="2"/>
    </w:pPr>
    <w:rPr>
      <w:rFonts w:ascii="Arial" w:hAnsi="Arial" w:cs="新細明體"/>
      <w:kern w:val="0"/>
      <w:sz w:val="32"/>
    </w:rPr>
  </w:style>
  <w:style w:type="paragraph" w:customStyle="1" w:styleId="aff2">
    <w:name w:val="專案一層內文"/>
    <w:rsid w:val="00763BFF"/>
    <w:pPr>
      <w:spacing w:line="500" w:lineRule="exact"/>
      <w:ind w:left="567" w:firstLine="624"/>
    </w:pPr>
    <w:rPr>
      <w:rFonts w:eastAsia="標楷體"/>
      <w:noProof/>
      <w:sz w:val="32"/>
    </w:rPr>
  </w:style>
  <w:style w:type="table" w:styleId="aff3">
    <w:name w:val="Table Grid"/>
    <w:aliases w:val="我的表格,SGS Table Basic 1"/>
    <w:basedOn w:val="a1"/>
    <w:uiPriority w:val="39"/>
    <w:rsid w:val="00476287"/>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4">
    <w:name w:val="字元 字元 字元 字元 字元 字元 字元 字元 字元 字元 字元 字元"/>
    <w:basedOn w:val="a"/>
    <w:rsid w:val="000F05A2"/>
    <w:pPr>
      <w:overflowPunct/>
      <w:spacing w:after="160" w:line="240" w:lineRule="exact"/>
      <w:ind w:firstLineChars="0" w:firstLine="0"/>
      <w:jc w:val="left"/>
    </w:pPr>
    <w:rPr>
      <w:rFonts w:ascii="Tahoma" w:eastAsia="新細明體" w:hAnsi="Tahoma"/>
      <w:kern w:val="0"/>
      <w:sz w:val="20"/>
      <w:lang w:eastAsia="en-US"/>
    </w:rPr>
  </w:style>
  <w:style w:type="paragraph" w:styleId="aff5">
    <w:name w:val="Body Text"/>
    <w:basedOn w:val="a"/>
    <w:link w:val="aff6"/>
    <w:rsid w:val="009846AE"/>
    <w:pPr>
      <w:spacing w:after="120"/>
    </w:pPr>
  </w:style>
  <w:style w:type="character" w:customStyle="1" w:styleId="aff6">
    <w:name w:val="本文 字元"/>
    <w:link w:val="aff5"/>
    <w:rsid w:val="00427D77"/>
    <w:rPr>
      <w:rFonts w:ascii="標楷體" w:eastAsia="標楷體"/>
      <w:kern w:val="2"/>
      <w:sz w:val="24"/>
    </w:rPr>
  </w:style>
  <w:style w:type="paragraph" w:customStyle="1" w:styleId="aff7">
    <w:name w:val="字元 字元 字元 字元 字元 字元"/>
    <w:basedOn w:val="a"/>
    <w:semiHidden/>
    <w:rsid w:val="00E51755"/>
    <w:pPr>
      <w:overflowPunct/>
      <w:spacing w:after="160" w:line="240" w:lineRule="exact"/>
      <w:ind w:firstLineChars="0" w:firstLine="0"/>
      <w:jc w:val="left"/>
    </w:pPr>
    <w:rPr>
      <w:rFonts w:ascii="Verdana" w:eastAsia="Times New Roman" w:hAnsi="Verdana"/>
      <w:kern w:val="0"/>
      <w:sz w:val="20"/>
      <w:lang w:eastAsia="en-US"/>
    </w:rPr>
  </w:style>
  <w:style w:type="paragraph" w:customStyle="1" w:styleId="aff8">
    <w:name w:val="前言甲乙丙"/>
    <w:qFormat/>
    <w:rsid w:val="001E6694"/>
    <w:pPr>
      <w:overflowPunct w:val="0"/>
      <w:jc w:val="center"/>
    </w:pPr>
    <w:rPr>
      <w:rFonts w:ascii="標楷體" w:eastAsia="標楷體" w:hAnsi="標楷體"/>
      <w:b/>
      <w:kern w:val="2"/>
      <w:sz w:val="40"/>
      <w:szCs w:val="36"/>
    </w:rPr>
  </w:style>
  <w:style w:type="paragraph" w:customStyle="1" w:styleId="aff9">
    <w:name w:val="壹貳叁"/>
    <w:qFormat/>
    <w:rsid w:val="00CE4F1B"/>
    <w:pPr>
      <w:overflowPunct w:val="0"/>
      <w:jc w:val="both"/>
    </w:pPr>
    <w:rPr>
      <w:rFonts w:ascii="標楷體" w:eastAsia="標楷體" w:hAnsi="標楷體"/>
      <w:b/>
      <w:kern w:val="2"/>
      <w:sz w:val="34"/>
      <w:szCs w:val="32"/>
    </w:rPr>
  </w:style>
  <w:style w:type="paragraph" w:customStyle="1" w:styleId="affa">
    <w:name w:val="乙篇(一)(二)(三)"/>
    <w:basedOn w:val="a"/>
    <w:rsid w:val="00CE4F1B"/>
    <w:pPr>
      <w:snapToGrid w:val="0"/>
      <w:spacing w:line="460" w:lineRule="exact"/>
      <w:ind w:firstLineChars="100" w:firstLine="100"/>
    </w:pPr>
    <w:rPr>
      <w:rFonts w:hAnsi="標楷體"/>
      <w:b/>
      <w:szCs w:val="28"/>
    </w:rPr>
  </w:style>
  <w:style w:type="paragraph" w:customStyle="1" w:styleId="1230">
    <w:name w:val="乙篇123"/>
    <w:basedOn w:val="a"/>
    <w:rsid w:val="00CE4F1B"/>
    <w:pPr>
      <w:snapToGrid w:val="0"/>
      <w:spacing w:line="460" w:lineRule="exact"/>
    </w:pPr>
    <w:rPr>
      <w:rFonts w:hAnsi="標楷體" w:cs="標楷體"/>
      <w:szCs w:val="28"/>
    </w:rPr>
  </w:style>
  <w:style w:type="paragraph" w:customStyle="1" w:styleId="affb">
    <w:name w:val="乙篇內文"/>
    <w:basedOn w:val="a"/>
    <w:rsid w:val="00CE4F1B"/>
    <w:pPr>
      <w:widowControl w:val="0"/>
      <w:snapToGrid w:val="0"/>
      <w:spacing w:line="460" w:lineRule="exact"/>
      <w:ind w:firstLine="560"/>
    </w:pPr>
    <w:rPr>
      <w:rFonts w:hAnsi="標楷體" w:cs="標楷體"/>
      <w:szCs w:val="28"/>
    </w:rPr>
  </w:style>
  <w:style w:type="paragraph" w:customStyle="1" w:styleId="affc">
    <w:name w:val="乙篇一二三"/>
    <w:basedOn w:val="a"/>
    <w:rsid w:val="00A43B6A"/>
    <w:pPr>
      <w:snapToGrid w:val="0"/>
      <w:spacing w:line="460" w:lineRule="exact"/>
      <w:ind w:firstLineChars="0" w:firstLine="0"/>
    </w:pPr>
    <w:rPr>
      <w:rFonts w:hAnsi="標楷體"/>
      <w:b/>
      <w:szCs w:val="28"/>
    </w:rPr>
  </w:style>
  <w:style w:type="paragraph" w:customStyle="1" w:styleId="affd">
    <w:name w:val="一二三"/>
    <w:link w:val="affe"/>
    <w:qFormat/>
    <w:rsid w:val="00770F0B"/>
    <w:pPr>
      <w:overflowPunct w:val="0"/>
      <w:snapToGrid w:val="0"/>
      <w:spacing w:line="500" w:lineRule="exact"/>
      <w:jc w:val="both"/>
    </w:pPr>
    <w:rPr>
      <w:rFonts w:ascii="標楷體" w:eastAsia="標楷體" w:hAnsi="標楷體"/>
      <w:b/>
      <w:kern w:val="2"/>
      <w:sz w:val="28"/>
      <w:szCs w:val="28"/>
    </w:rPr>
  </w:style>
  <w:style w:type="character" w:customStyle="1" w:styleId="affe">
    <w:name w:val="一二三 字元"/>
    <w:link w:val="affd"/>
    <w:rsid w:val="001B47A8"/>
    <w:rPr>
      <w:rFonts w:ascii="標楷體" w:eastAsia="標楷體" w:hAnsi="標楷體"/>
      <w:b/>
      <w:kern w:val="2"/>
      <w:sz w:val="28"/>
      <w:szCs w:val="28"/>
      <w:lang w:bidi="ar-SA"/>
    </w:rPr>
  </w:style>
  <w:style w:type="paragraph" w:customStyle="1" w:styleId="afff">
    <w:name w:val="行文單位正本"/>
    <w:basedOn w:val="a"/>
    <w:rsid w:val="00B72DD9"/>
    <w:pPr>
      <w:widowControl w:val="0"/>
      <w:overflowPunct/>
      <w:snapToGrid w:val="0"/>
      <w:spacing w:line="240" w:lineRule="auto"/>
      <w:ind w:left="851" w:firstLineChars="0" w:hanging="851"/>
      <w:jc w:val="left"/>
    </w:pPr>
    <w:rPr>
      <w:rFonts w:ascii="Times New Roman"/>
      <w:sz w:val="28"/>
    </w:rPr>
  </w:style>
  <w:style w:type="paragraph" w:customStyle="1" w:styleId="15">
    <w:name w:val="審核通知1層內文"/>
    <w:basedOn w:val="a"/>
    <w:rsid w:val="00B72DD9"/>
    <w:pPr>
      <w:widowControl w:val="0"/>
      <w:overflowPunct/>
      <w:snapToGrid w:val="0"/>
      <w:spacing w:line="560" w:lineRule="atLeast"/>
      <w:ind w:firstLine="640"/>
    </w:pPr>
    <w:rPr>
      <w:sz w:val="32"/>
    </w:rPr>
  </w:style>
  <w:style w:type="paragraph" w:customStyle="1" w:styleId="24">
    <w:name w:val="字元 字元2 字元 字元 字元 字元 字元 字元 字元 字元 字元 字元 字元 字元"/>
    <w:basedOn w:val="a"/>
    <w:rsid w:val="00B72DD9"/>
    <w:pPr>
      <w:overflowPunct/>
      <w:spacing w:after="160" w:line="240" w:lineRule="exact"/>
      <w:ind w:firstLineChars="0" w:firstLine="0"/>
      <w:jc w:val="left"/>
    </w:pPr>
    <w:rPr>
      <w:rFonts w:ascii="Tahoma" w:eastAsia="新細明體" w:hAnsi="Tahoma"/>
      <w:kern w:val="0"/>
      <w:sz w:val="20"/>
      <w:lang w:eastAsia="en-US"/>
    </w:rPr>
  </w:style>
  <w:style w:type="paragraph" w:customStyle="1" w:styleId="afff0">
    <w:name w:val="(一)(二)(三)"/>
    <w:qFormat/>
    <w:rsid w:val="00B72DD9"/>
    <w:pPr>
      <w:overflowPunct w:val="0"/>
      <w:snapToGrid w:val="0"/>
      <w:spacing w:line="500" w:lineRule="exact"/>
      <w:ind w:firstLineChars="100" w:firstLine="100"/>
      <w:jc w:val="both"/>
    </w:pPr>
    <w:rPr>
      <w:rFonts w:ascii="標楷體" w:eastAsia="標楷體" w:hAnsi="標楷體"/>
      <w:b/>
      <w:kern w:val="2"/>
      <w:sz w:val="28"/>
      <w:szCs w:val="28"/>
    </w:rPr>
  </w:style>
  <w:style w:type="paragraph" w:customStyle="1" w:styleId="1231">
    <w:name w:val="123"/>
    <w:rsid w:val="00B72DD9"/>
    <w:pPr>
      <w:overflowPunct w:val="0"/>
      <w:snapToGrid w:val="0"/>
      <w:spacing w:line="500" w:lineRule="exact"/>
      <w:ind w:firstLineChars="200" w:firstLine="200"/>
      <w:jc w:val="both"/>
    </w:pPr>
    <w:rPr>
      <w:rFonts w:ascii="標楷體" w:eastAsia="標楷體" w:hAnsi="標楷體" w:cs="標楷體"/>
      <w:kern w:val="2"/>
      <w:sz w:val="28"/>
      <w:szCs w:val="28"/>
    </w:rPr>
  </w:style>
  <w:style w:type="paragraph" w:customStyle="1" w:styleId="16">
    <w:name w:val="字元 字元 字元 字元 字元 字元1"/>
    <w:basedOn w:val="a"/>
    <w:semiHidden/>
    <w:rsid w:val="0031657F"/>
    <w:pPr>
      <w:overflowPunct/>
      <w:spacing w:after="160" w:line="240" w:lineRule="exact"/>
      <w:ind w:firstLineChars="0" w:firstLine="0"/>
      <w:jc w:val="left"/>
    </w:pPr>
    <w:rPr>
      <w:rFonts w:ascii="Verdana" w:eastAsia="Times New Roman" w:hAnsi="Verdana"/>
      <w:kern w:val="0"/>
      <w:sz w:val="20"/>
      <w:lang w:eastAsia="en-US"/>
    </w:rPr>
  </w:style>
  <w:style w:type="paragraph" w:styleId="HTML">
    <w:name w:val="HTML Preformatted"/>
    <w:basedOn w:val="a"/>
    <w:link w:val="HTML0"/>
    <w:rsid w:val="0031657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spacing w:line="240" w:lineRule="auto"/>
      <w:ind w:firstLineChars="0" w:firstLine="0"/>
      <w:jc w:val="left"/>
    </w:pPr>
    <w:rPr>
      <w:rFonts w:ascii="細明體" w:eastAsia="細明體" w:hAnsi="Courier New"/>
      <w:kern w:val="0"/>
      <w:szCs w:val="24"/>
    </w:rPr>
  </w:style>
  <w:style w:type="character" w:customStyle="1" w:styleId="HTML0">
    <w:name w:val="HTML 預設格式 字元"/>
    <w:link w:val="HTML"/>
    <w:rsid w:val="00427D77"/>
    <w:rPr>
      <w:rFonts w:ascii="細明體" w:eastAsia="細明體" w:hAnsi="Courier New"/>
      <w:sz w:val="24"/>
      <w:szCs w:val="24"/>
    </w:rPr>
  </w:style>
  <w:style w:type="paragraph" w:customStyle="1" w:styleId="afff1">
    <w:name w:val="專案三層內文"/>
    <w:link w:val="afff2"/>
    <w:rsid w:val="0034064D"/>
    <w:pPr>
      <w:spacing w:line="500" w:lineRule="exact"/>
      <w:ind w:left="1531" w:firstLine="652"/>
      <w:jc w:val="both"/>
    </w:pPr>
    <w:rPr>
      <w:rFonts w:ascii="標楷體" w:eastAsia="標楷體" w:hAnsi="標楷體" w:cs="標楷體"/>
      <w:noProof/>
      <w:sz w:val="32"/>
      <w:szCs w:val="32"/>
    </w:rPr>
  </w:style>
  <w:style w:type="character" w:customStyle="1" w:styleId="afff2">
    <w:name w:val="專案三層內文 字元"/>
    <w:link w:val="afff1"/>
    <w:rsid w:val="0034064D"/>
    <w:rPr>
      <w:rFonts w:ascii="標楷體" w:eastAsia="標楷體" w:hAnsi="標楷體" w:cs="標楷體"/>
      <w:noProof/>
      <w:sz w:val="32"/>
      <w:szCs w:val="32"/>
      <w:lang w:val="en-US" w:eastAsia="zh-TW" w:bidi="ar-SA"/>
    </w:rPr>
  </w:style>
  <w:style w:type="paragraph" w:customStyle="1" w:styleId="17">
    <w:name w:val="字元 字元1"/>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18">
    <w:name w:val="字元 字元 字元 字元 字元 字元 字元 字元 字元 字元 字元 字元1"/>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25">
    <w:name w:val="字元 字元 字元 字元 字元 字元2"/>
    <w:basedOn w:val="a"/>
    <w:semiHidden/>
    <w:rsid w:val="00427D77"/>
    <w:pPr>
      <w:overflowPunct/>
      <w:spacing w:after="160" w:line="240" w:lineRule="exact"/>
      <w:ind w:firstLineChars="0" w:firstLine="0"/>
      <w:jc w:val="left"/>
    </w:pPr>
    <w:rPr>
      <w:rFonts w:ascii="Verdana" w:eastAsia="Times New Roman" w:hAnsi="Verdana"/>
      <w:kern w:val="0"/>
      <w:sz w:val="20"/>
      <w:lang w:eastAsia="en-US"/>
    </w:rPr>
  </w:style>
  <w:style w:type="paragraph" w:customStyle="1" w:styleId="210">
    <w:name w:val="字元 字元2 字元 字元 字元 字元 字元 字元 字元 字元 字元 字元 字元 字元1"/>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110">
    <w:name w:val="字元 字元 字元 字元 字元 字元11"/>
    <w:basedOn w:val="a"/>
    <w:semiHidden/>
    <w:rsid w:val="00427D77"/>
    <w:pPr>
      <w:overflowPunct/>
      <w:spacing w:after="160" w:line="240" w:lineRule="exact"/>
      <w:ind w:firstLineChars="0" w:firstLine="0"/>
      <w:jc w:val="left"/>
    </w:pPr>
    <w:rPr>
      <w:rFonts w:ascii="Verdana" w:eastAsia="Times New Roman" w:hAnsi="Verdana"/>
      <w:kern w:val="0"/>
      <w:sz w:val="20"/>
      <w:lang w:eastAsia="en-US"/>
    </w:rPr>
  </w:style>
  <w:style w:type="paragraph" w:customStyle="1" w:styleId="afff3">
    <w:name w:val="字元 字元 字元 字元 字元 字元 字元 字元 字元 字元 字元 字元 字元 字元"/>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afff4">
    <w:name w:val="審核通知一層內文"/>
    <w:basedOn w:val="a"/>
    <w:rsid w:val="00701BB1"/>
    <w:pPr>
      <w:widowControl w:val="0"/>
      <w:overflowPunct/>
      <w:snapToGrid w:val="0"/>
      <w:spacing w:line="560" w:lineRule="atLeast"/>
      <w:ind w:firstLine="640"/>
    </w:pPr>
    <w:rPr>
      <w:sz w:val="32"/>
    </w:rPr>
  </w:style>
  <w:style w:type="paragraph" w:styleId="afff5">
    <w:name w:val="Document Map"/>
    <w:basedOn w:val="a"/>
    <w:link w:val="afff6"/>
    <w:rsid w:val="00E47183"/>
    <w:rPr>
      <w:rFonts w:ascii="新細明體" w:eastAsia="新細明體"/>
      <w:sz w:val="18"/>
      <w:szCs w:val="18"/>
    </w:rPr>
  </w:style>
  <w:style w:type="character" w:customStyle="1" w:styleId="afff6">
    <w:name w:val="文件引導模式 字元"/>
    <w:link w:val="afff5"/>
    <w:rsid w:val="00E47183"/>
    <w:rPr>
      <w:rFonts w:ascii="新細明體"/>
      <w:kern w:val="2"/>
      <w:sz w:val="18"/>
      <w:szCs w:val="18"/>
    </w:rPr>
  </w:style>
  <w:style w:type="paragraph" w:customStyle="1" w:styleId="34">
    <w:name w:val="表格欄3數字"/>
    <w:basedOn w:val="a"/>
    <w:rsid w:val="00F26DC6"/>
    <w:pPr>
      <w:widowControl w:val="0"/>
      <w:overflowPunct/>
      <w:spacing w:line="240" w:lineRule="auto"/>
      <w:ind w:firstLineChars="0" w:firstLine="0"/>
      <w:jc w:val="right"/>
    </w:pPr>
    <w:rPr>
      <w:rFonts w:ascii="細明體" w:eastAsia="細明體" w:hAnsi="Arial"/>
      <w:bCs/>
      <w:w w:val="90"/>
      <w:sz w:val="18"/>
    </w:rPr>
  </w:style>
  <w:style w:type="paragraph" w:customStyle="1" w:styleId="afff7">
    <w:name w:val="表頭"/>
    <w:basedOn w:val="a"/>
    <w:rsid w:val="00945BE1"/>
    <w:pPr>
      <w:widowControl w:val="0"/>
      <w:overflowPunct/>
      <w:spacing w:line="240" w:lineRule="auto"/>
      <w:ind w:leftChars="30" w:left="30" w:rightChars="30" w:right="30" w:firstLineChars="0" w:firstLine="0"/>
      <w:jc w:val="distribute"/>
    </w:pPr>
    <w:rPr>
      <w:rFonts w:ascii="華康楷書體W5" w:eastAsia="華康楷書體W5"/>
      <w:sz w:val="20"/>
    </w:rPr>
  </w:style>
  <w:style w:type="paragraph" w:customStyle="1" w:styleId="afff8">
    <w:name w:val="表名稱"/>
    <w:basedOn w:val="a"/>
    <w:link w:val="35"/>
    <w:rsid w:val="00B9685E"/>
    <w:pPr>
      <w:widowControl w:val="0"/>
      <w:overflowPunct/>
      <w:adjustRightInd w:val="0"/>
      <w:spacing w:before="120" w:after="120" w:line="480" w:lineRule="exact"/>
      <w:ind w:right="-227" w:firstLineChars="0" w:firstLine="0"/>
      <w:jc w:val="center"/>
      <w:textAlignment w:val="baseline"/>
    </w:pPr>
    <w:rPr>
      <w:rFonts w:ascii="Times New Roman" w:eastAsia="華康粗圓體"/>
      <w:kern w:val="0"/>
      <w:sz w:val="28"/>
    </w:rPr>
  </w:style>
  <w:style w:type="character" w:customStyle="1" w:styleId="35">
    <w:name w:val="表名稱 字元3"/>
    <w:link w:val="afff8"/>
    <w:rsid w:val="00B9685E"/>
    <w:rPr>
      <w:rFonts w:eastAsia="華康粗圓體"/>
      <w:sz w:val="28"/>
    </w:rPr>
  </w:style>
  <w:style w:type="paragraph" w:customStyle="1" w:styleId="111">
    <w:name w:val="1.1.1內容"/>
    <w:basedOn w:val="a"/>
    <w:rsid w:val="00B9685E"/>
    <w:pPr>
      <w:widowControl w:val="0"/>
      <w:overflowPunct/>
      <w:adjustRightInd w:val="0"/>
      <w:spacing w:before="40" w:after="40" w:line="440" w:lineRule="exact"/>
      <w:ind w:right="-227" w:firstLineChars="0" w:firstLine="567"/>
      <w:textAlignment w:val="baseline"/>
    </w:pPr>
    <w:rPr>
      <w:rFonts w:ascii="Times New Roman"/>
      <w:spacing w:val="20"/>
      <w:kern w:val="0"/>
    </w:rPr>
  </w:style>
  <w:style w:type="paragraph" w:styleId="afff9">
    <w:name w:val="List Paragraph"/>
    <w:basedOn w:val="a"/>
    <w:uiPriority w:val="34"/>
    <w:qFormat/>
    <w:rsid w:val="00630838"/>
    <w:pPr>
      <w:ind w:leftChars="200" w:left="480"/>
    </w:pPr>
  </w:style>
  <w:style w:type="character" w:customStyle="1" w:styleId="TimesNewRoman">
    <w:name w:val="樣式 Times New Roman"/>
    <w:basedOn w:val="a0"/>
    <w:rsid w:val="00D7263E"/>
    <w:rPr>
      <w:rFonts w:ascii="Times New Roman" w:eastAsia="標楷體" w:hAnsi="Times New Roman"/>
      <w:spacing w:val="0"/>
      <w:kern w:val="0"/>
      <w:sz w:val="24"/>
    </w:rPr>
  </w:style>
  <w:style w:type="table" w:customStyle="1" w:styleId="19">
    <w:name w:val="表格格線1"/>
    <w:basedOn w:val="a1"/>
    <w:next w:val="aff3"/>
    <w:uiPriority w:val="59"/>
    <w:rsid w:val="005028C4"/>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2-1">
    <w:name w:val="002-1."/>
    <w:basedOn w:val="a"/>
    <w:rsid w:val="003E307A"/>
    <w:pPr>
      <w:widowControl w:val="0"/>
      <w:overflowPunct/>
      <w:snapToGrid w:val="0"/>
      <w:spacing w:line="320" w:lineRule="exact"/>
      <w:ind w:leftChars="50" w:left="370" w:rightChars="50" w:right="130" w:hangingChars="100" w:hanging="240"/>
    </w:pPr>
    <w:rPr>
      <w:rFonts w:hAnsi="標楷體"/>
      <w:color w:val="000000"/>
      <w:szCs w:val="28"/>
    </w:rPr>
  </w:style>
  <w:style w:type="paragraph" w:customStyle="1" w:styleId="1-1">
    <w:name w:val="表格欄1-1主管"/>
    <w:basedOn w:val="a"/>
    <w:rsid w:val="008103E1"/>
    <w:pPr>
      <w:widowControl w:val="0"/>
      <w:overflowPunct/>
      <w:spacing w:line="240" w:lineRule="auto"/>
      <w:ind w:firstLineChars="0" w:firstLine="0"/>
      <w:jc w:val="distribute"/>
    </w:pPr>
    <w:rPr>
      <w:rFonts w:ascii="Times New Roman" w:cs="新細明體"/>
      <w:b/>
      <w:sz w:val="20"/>
    </w:rPr>
  </w:style>
  <w:style w:type="paragraph" w:customStyle="1" w:styleId="afffa">
    <w:name w:val="單元"/>
    <w:basedOn w:val="a"/>
    <w:rsid w:val="008103E1"/>
    <w:pPr>
      <w:widowControl w:val="0"/>
      <w:overflowPunct/>
      <w:snapToGrid w:val="0"/>
      <w:spacing w:line="240" w:lineRule="auto"/>
      <w:ind w:rightChars="100" w:right="100" w:firstLineChars="0" w:firstLine="0"/>
      <w:jc w:val="right"/>
    </w:pPr>
    <w:rPr>
      <w:rFonts w:hAnsi="Arial Narrow"/>
      <w:w w:val="95"/>
      <w:sz w:val="20"/>
    </w:rPr>
  </w:style>
  <w:style w:type="character" w:customStyle="1" w:styleId="1a">
    <w:name w:val="乙篇主文 字元 字元 字元1"/>
    <w:basedOn w:val="a0"/>
    <w:locked/>
    <w:rsid w:val="008103E1"/>
    <w:rPr>
      <w:rFonts w:ascii="標楷體" w:eastAsia="標楷體" w:hAnsi="標楷體" w:hint="eastAsia"/>
      <w:kern w:val="2"/>
      <w:sz w:val="24"/>
      <w:szCs w:val="24"/>
      <w:lang w:val="en-US" w:eastAsia="zh-TW" w:bidi="ar-SA"/>
    </w:rPr>
  </w:style>
  <w:style w:type="character" w:customStyle="1" w:styleId="afffb">
    <w:name w:val="本文 字元 字元 字元"/>
    <w:basedOn w:val="a0"/>
    <w:rsid w:val="008103E1"/>
    <w:rPr>
      <w:rFonts w:ascii="標楷體" w:eastAsia="標楷體" w:hAnsi="標楷體" w:hint="eastAsia"/>
      <w:kern w:val="2"/>
      <w:sz w:val="32"/>
      <w:lang w:val="en-US" w:eastAsia="zh-TW" w:bidi="ar-SA"/>
    </w:rPr>
  </w:style>
  <w:style w:type="paragraph" w:customStyle="1" w:styleId="26">
    <w:name w:val="字元 字元2"/>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customStyle="1" w:styleId="27">
    <w:name w:val="字元 字元 字元 字元 字元 字元 字元 字元 字元 字元 字元 字元2"/>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customStyle="1" w:styleId="220">
    <w:name w:val="字元 字元2 字元 字元 字元 字元 字元 字元 字元 字元 字元 字元 字元 字元2"/>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customStyle="1" w:styleId="afffc">
    <w:name w:val="字元 字元 字元 字元 字元 字元 字元 字元 字元 字元 字元 字元 字元 字元 字元 字元"/>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styleId="afffd">
    <w:name w:val="Closing"/>
    <w:basedOn w:val="a"/>
    <w:link w:val="afffe"/>
    <w:rsid w:val="00835C81"/>
    <w:pPr>
      <w:ind w:leftChars="1800" w:left="100"/>
    </w:pPr>
    <w:rPr>
      <w:rFonts w:hAnsi="標楷體"/>
      <w:szCs w:val="24"/>
    </w:rPr>
  </w:style>
  <w:style w:type="character" w:customStyle="1" w:styleId="afffe">
    <w:name w:val="結語 字元"/>
    <w:basedOn w:val="a0"/>
    <w:link w:val="afffd"/>
    <w:rsid w:val="00835C81"/>
    <w:rPr>
      <w:rFonts w:ascii="標楷體" w:eastAsia="標楷體" w:hAnsi="標楷體"/>
      <w:kern w:val="2"/>
      <w:sz w:val="24"/>
      <w:szCs w:val="24"/>
    </w:rPr>
  </w:style>
  <w:style w:type="table" w:customStyle="1" w:styleId="28">
    <w:name w:val="表格格線2"/>
    <w:basedOn w:val="a1"/>
    <w:next w:val="aff3"/>
    <w:uiPriority w:val="59"/>
    <w:rsid w:val="00210CA8"/>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表格格線3"/>
    <w:basedOn w:val="a1"/>
    <w:next w:val="aff3"/>
    <w:uiPriority w:val="59"/>
    <w:rsid w:val="001249AC"/>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表格格線4"/>
    <w:basedOn w:val="a1"/>
    <w:next w:val="aff3"/>
    <w:uiPriority w:val="59"/>
    <w:rsid w:val="00A55F50"/>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5">
    <w:name w:val="05乙篇內文"/>
    <w:qFormat/>
    <w:rsid w:val="001367A5"/>
    <w:pPr>
      <w:overflowPunct w:val="0"/>
      <w:spacing w:before="100" w:beforeAutospacing="1" w:after="100" w:afterAutospacing="1" w:line="460" w:lineRule="exact"/>
      <w:ind w:firstLineChars="200" w:firstLine="200"/>
      <w:jc w:val="both"/>
    </w:pPr>
    <w:rPr>
      <w:rFonts w:ascii="標楷體" w:eastAsia="標楷體"/>
      <w:kern w:val="2"/>
      <w:sz w:val="24"/>
      <w:szCs w:val="24"/>
    </w:rPr>
  </w:style>
  <w:style w:type="paragraph" w:customStyle="1" w:styleId="1b">
    <w:name w:val="乙篇主文 字元 字元1"/>
    <w:basedOn w:val="a"/>
    <w:link w:val="29"/>
    <w:rsid w:val="001367A5"/>
    <w:pPr>
      <w:widowControl w:val="0"/>
      <w:overflowPunct/>
    </w:pPr>
    <w:rPr>
      <w:szCs w:val="24"/>
    </w:rPr>
  </w:style>
  <w:style w:type="character" w:customStyle="1" w:styleId="29">
    <w:name w:val="乙篇主文 字元 字元 字元2"/>
    <w:link w:val="1b"/>
    <w:rsid w:val="001367A5"/>
    <w:rPr>
      <w:rFonts w:ascii="標楷體" w:eastAsia="標楷體"/>
      <w:kern w:val="2"/>
      <w:sz w:val="24"/>
      <w:szCs w:val="24"/>
    </w:rPr>
  </w:style>
  <w:style w:type="paragraph" w:styleId="2a">
    <w:name w:val="Body Text 2"/>
    <w:basedOn w:val="a"/>
    <w:link w:val="2b"/>
    <w:rsid w:val="004F2E37"/>
    <w:pPr>
      <w:spacing w:beforeLines="30" w:afterLines="20" w:after="120" w:line="480" w:lineRule="auto"/>
    </w:pPr>
  </w:style>
  <w:style w:type="character" w:customStyle="1" w:styleId="2b">
    <w:name w:val="本文 2 字元"/>
    <w:basedOn w:val="a0"/>
    <w:link w:val="2a"/>
    <w:rsid w:val="004F2E37"/>
    <w:rPr>
      <w:rFonts w:ascii="標楷體" w:eastAsia="標楷體"/>
      <w:kern w:val="2"/>
      <w:sz w:val="24"/>
    </w:rPr>
  </w:style>
  <w:style w:type="character" w:styleId="affff">
    <w:name w:val="Emphasis"/>
    <w:basedOn w:val="a0"/>
    <w:uiPriority w:val="20"/>
    <w:qFormat/>
    <w:rsid w:val="004F2E37"/>
    <w:rPr>
      <w:b w:val="0"/>
      <w:bCs w:val="0"/>
      <w:i w:val="0"/>
      <w:iCs w:val="0"/>
      <w:color w:val="DD4B39"/>
    </w:rPr>
  </w:style>
  <w:style w:type="character" w:customStyle="1" w:styleId="st1">
    <w:name w:val="st1"/>
    <w:basedOn w:val="a0"/>
    <w:rsid w:val="004F2E37"/>
  </w:style>
  <w:style w:type="paragraph" w:customStyle="1" w:styleId="3-1">
    <w:name w:val="內文3-1"/>
    <w:basedOn w:val="a"/>
    <w:qFormat/>
    <w:rsid w:val="004F2E37"/>
    <w:pPr>
      <w:widowControl w:val="0"/>
      <w:overflowPunct/>
      <w:spacing w:beforeLines="30" w:afterLines="20" w:line="560" w:lineRule="exact"/>
      <w:ind w:leftChars="450" w:left="450"/>
    </w:pPr>
    <w:rPr>
      <w:rFonts w:hAnsi="標楷體"/>
      <w:sz w:val="32"/>
      <w:szCs w:val="24"/>
    </w:rPr>
  </w:style>
  <w:style w:type="table" w:customStyle="1" w:styleId="50">
    <w:name w:val="表格格線5"/>
    <w:basedOn w:val="a1"/>
    <w:next w:val="aff3"/>
    <w:uiPriority w:val="59"/>
    <w:rsid w:val="00643051"/>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
    <w:name w:val="表格格線6"/>
    <w:basedOn w:val="a1"/>
    <w:next w:val="aff3"/>
    <w:uiPriority w:val="59"/>
    <w:rsid w:val="00643051"/>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0">
    <w:name w:val="Placeholder Text"/>
    <w:basedOn w:val="a0"/>
    <w:uiPriority w:val="99"/>
    <w:semiHidden/>
    <w:rsid w:val="00643051"/>
    <w:rPr>
      <w:color w:val="808080"/>
    </w:rPr>
  </w:style>
  <w:style w:type="character" w:styleId="affff1">
    <w:name w:val="annotation reference"/>
    <w:basedOn w:val="a0"/>
    <w:semiHidden/>
    <w:unhideWhenUsed/>
    <w:rsid w:val="00357E5C"/>
    <w:rPr>
      <w:sz w:val="18"/>
      <w:szCs w:val="18"/>
    </w:rPr>
  </w:style>
  <w:style w:type="paragraph" w:styleId="affff2">
    <w:name w:val="annotation text"/>
    <w:basedOn w:val="a"/>
    <w:link w:val="affff3"/>
    <w:semiHidden/>
    <w:unhideWhenUsed/>
    <w:rsid w:val="00357E5C"/>
    <w:pPr>
      <w:jc w:val="left"/>
    </w:pPr>
  </w:style>
  <w:style w:type="character" w:customStyle="1" w:styleId="affff3">
    <w:name w:val="註解文字 字元"/>
    <w:basedOn w:val="a0"/>
    <w:link w:val="affff2"/>
    <w:semiHidden/>
    <w:rsid w:val="00357E5C"/>
    <w:rPr>
      <w:rFonts w:ascii="標楷體" w:eastAsia="標楷體"/>
      <w:kern w:val="2"/>
      <w:sz w:val="24"/>
    </w:rPr>
  </w:style>
  <w:style w:type="paragraph" w:styleId="affff4">
    <w:name w:val="annotation subject"/>
    <w:basedOn w:val="affff2"/>
    <w:next w:val="affff2"/>
    <w:link w:val="affff5"/>
    <w:semiHidden/>
    <w:unhideWhenUsed/>
    <w:rsid w:val="00357E5C"/>
    <w:rPr>
      <w:b/>
      <w:bCs/>
    </w:rPr>
  </w:style>
  <w:style w:type="character" w:customStyle="1" w:styleId="affff5">
    <w:name w:val="註解主旨 字元"/>
    <w:basedOn w:val="affff3"/>
    <w:link w:val="affff4"/>
    <w:semiHidden/>
    <w:rsid w:val="00357E5C"/>
    <w:rPr>
      <w:rFonts w:ascii="標楷體" w:eastAsia="標楷體"/>
      <w:b/>
      <w:bCs/>
      <w:kern w:val="2"/>
      <w:sz w:val="24"/>
    </w:rPr>
  </w:style>
  <w:style w:type="table" w:customStyle="1" w:styleId="70">
    <w:name w:val="表格格線7"/>
    <w:basedOn w:val="a1"/>
    <w:next w:val="aff3"/>
    <w:uiPriority w:val="59"/>
    <w:unhideWhenUsed/>
    <w:rsid w:val="00DF268F"/>
    <w:pPr>
      <w:ind w:left="100" w:hangingChars="100" w:hanging="100"/>
      <w:jc w:val="both"/>
    </w:pPr>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6">
    <w:name w:val="表說"/>
    <w:basedOn w:val="a"/>
    <w:rsid w:val="007720E2"/>
    <w:pPr>
      <w:widowControl w:val="0"/>
      <w:overflowPunct/>
      <w:spacing w:line="312" w:lineRule="auto"/>
      <w:ind w:firstLineChars="0" w:firstLine="0"/>
    </w:pPr>
    <w:rPr>
      <w:rFonts w:ascii="Courier" w:eastAsia="華康楷書體W5" w:hAnsi="Courier"/>
      <w:spacing w:val="4"/>
      <w:sz w:val="21"/>
    </w:rPr>
  </w:style>
  <w:style w:type="table" w:customStyle="1" w:styleId="80">
    <w:name w:val="表格格線8"/>
    <w:basedOn w:val="a1"/>
    <w:next w:val="aff3"/>
    <w:uiPriority w:val="5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表格格線9"/>
    <w:basedOn w:val="a1"/>
    <w:next w:val="aff3"/>
    <w:uiPriority w:val="5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表格格線10"/>
    <w:basedOn w:val="a1"/>
    <w:next w:val="aff3"/>
    <w:uiPriority w:val="5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
    <w:basedOn w:val="a1"/>
    <w:next w:val="aff3"/>
    <w:uiPriority w:val="5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a1"/>
    <w:next w:val="aff3"/>
    <w:uiPriority w:val="3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7">
    <w:name w:val="Strong"/>
    <w:basedOn w:val="a0"/>
    <w:qFormat/>
    <w:rsid w:val="00A857B3"/>
    <w:rPr>
      <w:b/>
      <w:bCs/>
    </w:rPr>
  </w:style>
  <w:style w:type="table" w:customStyle="1" w:styleId="71">
    <w:name w:val="表格格線71"/>
    <w:basedOn w:val="a1"/>
    <w:next w:val="aff3"/>
    <w:uiPriority w:val="59"/>
    <w:rsid w:val="00C2654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表格格線72"/>
    <w:basedOn w:val="a1"/>
    <w:next w:val="aff3"/>
    <w:uiPriority w:val="59"/>
    <w:rsid w:val="00EE2F26"/>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1"/>
    <w:next w:val="aff3"/>
    <w:uiPriority w:val="5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a1"/>
    <w:next w:val="aff3"/>
    <w:uiPriority w:val="5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表格格線21"/>
    <w:basedOn w:val="a1"/>
    <w:next w:val="aff3"/>
    <w:uiPriority w:val="39"/>
    <w:rsid w:val="005A29DD"/>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表格格線191"/>
    <w:basedOn w:val="a1"/>
    <w:next w:val="aff3"/>
    <w:rsid w:val="005A29DD"/>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1">
    <w:name w:val="表格內文10 (樣式群組1)"/>
    <w:basedOn w:val="a"/>
    <w:uiPriority w:val="99"/>
    <w:rsid w:val="003D7158"/>
    <w:pPr>
      <w:widowControl w:val="0"/>
      <w:overflowPunct/>
      <w:autoSpaceDE w:val="0"/>
      <w:autoSpaceDN w:val="0"/>
      <w:adjustRightInd w:val="0"/>
      <w:spacing w:line="240" w:lineRule="atLeast"/>
      <w:ind w:firstLineChars="0" w:firstLine="0"/>
      <w:textAlignment w:val="center"/>
    </w:pPr>
    <w:rPr>
      <w:rFonts w:ascii="華康標楷體" w:eastAsia="華康標楷體" w:cs="華康標楷體"/>
      <w:color w:val="000000"/>
      <w:spacing w:val="-15"/>
      <w:kern w:val="0"/>
      <w:sz w:val="20"/>
      <w:lang w:val="zh-TW"/>
    </w:rPr>
  </w:style>
  <w:style w:type="table" w:customStyle="1" w:styleId="200">
    <w:name w:val="表格格線20"/>
    <w:basedOn w:val="a1"/>
    <w:next w:val="aff3"/>
    <w:uiPriority w:val="39"/>
    <w:rsid w:val="004F67FD"/>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表格格線22"/>
    <w:basedOn w:val="a1"/>
    <w:next w:val="aff3"/>
    <w:uiPriority w:val="39"/>
    <w:rsid w:val="0040708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表格格線23"/>
    <w:basedOn w:val="a1"/>
    <w:next w:val="aff3"/>
    <w:uiPriority w:val="39"/>
    <w:rsid w:val="0040708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0708E"/>
    <w:pPr>
      <w:widowControl w:val="0"/>
      <w:autoSpaceDE w:val="0"/>
      <w:autoSpaceDN w:val="0"/>
      <w:adjustRightInd w:val="0"/>
    </w:pPr>
    <w:rPr>
      <w:rFonts w:ascii="標楷體Y笎.蘊." w:eastAsia="標楷體Y笎.蘊."/>
      <w:color w:val="000000"/>
      <w:sz w:val="24"/>
      <w:szCs w:val="24"/>
    </w:rPr>
  </w:style>
  <w:style w:type="table" w:customStyle="1" w:styleId="240">
    <w:name w:val="表格格線24"/>
    <w:basedOn w:val="a1"/>
    <w:next w:val="aff3"/>
    <w:uiPriority w:val="39"/>
    <w:rsid w:val="0040708E"/>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處務1"/>
    <w:basedOn w:val="a"/>
    <w:link w:val="1d"/>
    <w:qFormat/>
    <w:rsid w:val="0040708E"/>
    <w:pPr>
      <w:widowControl w:val="0"/>
      <w:adjustRightInd w:val="0"/>
      <w:spacing w:line="520" w:lineRule="exact"/>
      <w:ind w:leftChars="100" w:left="200" w:hangingChars="100" w:hanging="100"/>
      <w:textAlignment w:val="center"/>
    </w:pPr>
    <w:rPr>
      <w:rFonts w:hAnsi="標楷體"/>
      <w:kern w:val="0"/>
      <w:sz w:val="32"/>
    </w:rPr>
  </w:style>
  <w:style w:type="character" w:customStyle="1" w:styleId="1d">
    <w:name w:val="處務1 字元"/>
    <w:link w:val="1c"/>
    <w:rsid w:val="0040708E"/>
    <w:rPr>
      <w:rFonts w:ascii="標楷體" w:eastAsia="標楷體" w:hAnsi="標楷體"/>
      <w:sz w:val="32"/>
    </w:rPr>
  </w:style>
  <w:style w:type="paragraph" w:styleId="affff8">
    <w:name w:val="footnote text"/>
    <w:basedOn w:val="a"/>
    <w:link w:val="affff9"/>
    <w:semiHidden/>
    <w:unhideWhenUsed/>
    <w:rsid w:val="007D7C3C"/>
    <w:pPr>
      <w:snapToGrid w:val="0"/>
      <w:jc w:val="left"/>
    </w:pPr>
    <w:rPr>
      <w:sz w:val="20"/>
    </w:rPr>
  </w:style>
  <w:style w:type="character" w:customStyle="1" w:styleId="affff9">
    <w:name w:val="註腳文字 字元"/>
    <w:basedOn w:val="a0"/>
    <w:link w:val="affff8"/>
    <w:semiHidden/>
    <w:rsid w:val="007D7C3C"/>
    <w:rPr>
      <w:rFonts w:ascii="標楷體" w:eastAsia="標楷體"/>
      <w:kern w:val="2"/>
    </w:rPr>
  </w:style>
  <w:style w:type="paragraph" w:styleId="affffa">
    <w:name w:val="No Spacing"/>
    <w:link w:val="affffb"/>
    <w:uiPriority w:val="1"/>
    <w:qFormat/>
    <w:rsid w:val="00891F47"/>
    <w:rPr>
      <w:rFonts w:asciiTheme="minorHAnsi" w:eastAsiaTheme="minorEastAsia" w:hAnsiTheme="minorHAnsi" w:cstheme="minorBidi"/>
      <w:sz w:val="22"/>
      <w:szCs w:val="22"/>
    </w:rPr>
  </w:style>
  <w:style w:type="character" w:customStyle="1" w:styleId="affffb">
    <w:name w:val="無間距 字元"/>
    <w:basedOn w:val="a0"/>
    <w:link w:val="affffa"/>
    <w:uiPriority w:val="1"/>
    <w:rsid w:val="00891F47"/>
    <w:rPr>
      <w:rFonts w:asciiTheme="minorHAnsi" w:eastAsiaTheme="minorEastAsia" w:hAnsiTheme="minorHAnsi" w:cstheme="minorBidi"/>
      <w:sz w:val="22"/>
      <w:szCs w:val="22"/>
    </w:rPr>
  </w:style>
  <w:style w:type="numbering" w:customStyle="1" w:styleId="1e">
    <w:name w:val="無清單1"/>
    <w:next w:val="a2"/>
    <w:uiPriority w:val="99"/>
    <w:semiHidden/>
    <w:unhideWhenUsed/>
    <w:rsid w:val="00C0590D"/>
  </w:style>
  <w:style w:type="numbering" w:customStyle="1" w:styleId="113">
    <w:name w:val="無清單11"/>
    <w:next w:val="a2"/>
    <w:uiPriority w:val="99"/>
    <w:semiHidden/>
    <w:unhideWhenUsed/>
    <w:rsid w:val="00C0590D"/>
  </w:style>
  <w:style w:type="table" w:customStyle="1" w:styleId="SGSTableBasic11">
    <w:name w:val="SGS Table Basic 11"/>
    <w:basedOn w:val="a1"/>
    <w:next w:val="aff3"/>
    <w:uiPriority w:val="39"/>
    <w:rsid w:val="00C0590D"/>
    <w:pPr>
      <w:widowControl w:val="0"/>
    </w:pPr>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表格格線25"/>
    <w:basedOn w:val="a1"/>
    <w:next w:val="aff3"/>
    <w:uiPriority w:val="39"/>
    <w:rsid w:val="00C0590D"/>
    <w:pPr>
      <w:widowControl w:val="0"/>
    </w:pPr>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表格格線3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表格格線4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表格格線5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表格格線6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表格格線73"/>
    <w:basedOn w:val="a1"/>
    <w:next w:val="aff3"/>
    <w:uiPriority w:val="59"/>
    <w:unhideWhenUsed/>
    <w:rsid w:val="00C0590D"/>
    <w:pPr>
      <w:ind w:left="100" w:hangingChars="100" w:hanging="100"/>
      <w:jc w:val="both"/>
    </w:pPr>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表格格線8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表格格線9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表格格線10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表格格線71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表格格線72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表格格線192"/>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表格格線17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表格格線21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
    <w:name w:val="表格格線1911"/>
    <w:basedOn w:val="a1"/>
    <w:next w:val="aff3"/>
    <w:rsid w:val="00C0590D"/>
    <w:pPr>
      <w:widowControl w:val="0"/>
    </w:pPr>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表格格線20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表格格線22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表格格線23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表格格線241"/>
    <w:basedOn w:val="a1"/>
    <w:next w:val="aff3"/>
    <w:uiPriority w:val="39"/>
    <w:rsid w:val="00C0590D"/>
    <w:pPr>
      <w:widowControl w:val="0"/>
    </w:pPr>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無間距1"/>
    <w:next w:val="affffa"/>
    <w:uiPriority w:val="1"/>
    <w:qFormat/>
    <w:rsid w:val="00C0590D"/>
    <w:rPr>
      <w:rFonts w:ascii="Calibri" w:hAnsi="Calibri"/>
      <w:sz w:val="22"/>
      <w:szCs w:val="22"/>
    </w:rPr>
  </w:style>
  <w:style w:type="table" w:customStyle="1" w:styleId="260">
    <w:name w:val="表格格線26"/>
    <w:basedOn w:val="a1"/>
    <w:next w:val="aff3"/>
    <w:uiPriority w:val="39"/>
    <w:rsid w:val="003A7C36"/>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1224499">
      <w:bodyDiv w:val="1"/>
      <w:marLeft w:val="0"/>
      <w:marRight w:val="0"/>
      <w:marTop w:val="0"/>
      <w:marBottom w:val="0"/>
      <w:divBdr>
        <w:top w:val="none" w:sz="0" w:space="0" w:color="auto"/>
        <w:left w:val="none" w:sz="0" w:space="0" w:color="auto"/>
        <w:bottom w:val="none" w:sz="0" w:space="0" w:color="auto"/>
        <w:right w:val="none" w:sz="0" w:space="0" w:color="auto"/>
      </w:divBdr>
    </w:div>
    <w:div w:id="149949145">
      <w:bodyDiv w:val="1"/>
      <w:marLeft w:val="0"/>
      <w:marRight w:val="0"/>
      <w:marTop w:val="0"/>
      <w:marBottom w:val="0"/>
      <w:divBdr>
        <w:top w:val="none" w:sz="0" w:space="0" w:color="auto"/>
        <w:left w:val="none" w:sz="0" w:space="0" w:color="auto"/>
        <w:bottom w:val="none" w:sz="0" w:space="0" w:color="auto"/>
        <w:right w:val="none" w:sz="0" w:space="0" w:color="auto"/>
      </w:divBdr>
    </w:div>
    <w:div w:id="187185515">
      <w:bodyDiv w:val="1"/>
      <w:marLeft w:val="0"/>
      <w:marRight w:val="0"/>
      <w:marTop w:val="0"/>
      <w:marBottom w:val="0"/>
      <w:divBdr>
        <w:top w:val="none" w:sz="0" w:space="0" w:color="auto"/>
        <w:left w:val="none" w:sz="0" w:space="0" w:color="auto"/>
        <w:bottom w:val="none" w:sz="0" w:space="0" w:color="auto"/>
        <w:right w:val="none" w:sz="0" w:space="0" w:color="auto"/>
      </w:divBdr>
    </w:div>
    <w:div w:id="191694640">
      <w:bodyDiv w:val="1"/>
      <w:marLeft w:val="0"/>
      <w:marRight w:val="0"/>
      <w:marTop w:val="0"/>
      <w:marBottom w:val="0"/>
      <w:divBdr>
        <w:top w:val="none" w:sz="0" w:space="0" w:color="auto"/>
        <w:left w:val="none" w:sz="0" w:space="0" w:color="auto"/>
        <w:bottom w:val="none" w:sz="0" w:space="0" w:color="auto"/>
        <w:right w:val="none" w:sz="0" w:space="0" w:color="auto"/>
      </w:divBdr>
    </w:div>
    <w:div w:id="195772194">
      <w:bodyDiv w:val="1"/>
      <w:marLeft w:val="0"/>
      <w:marRight w:val="0"/>
      <w:marTop w:val="0"/>
      <w:marBottom w:val="0"/>
      <w:divBdr>
        <w:top w:val="none" w:sz="0" w:space="0" w:color="auto"/>
        <w:left w:val="none" w:sz="0" w:space="0" w:color="auto"/>
        <w:bottom w:val="none" w:sz="0" w:space="0" w:color="auto"/>
        <w:right w:val="none" w:sz="0" w:space="0" w:color="auto"/>
      </w:divBdr>
    </w:div>
    <w:div w:id="296225266">
      <w:bodyDiv w:val="1"/>
      <w:marLeft w:val="0"/>
      <w:marRight w:val="0"/>
      <w:marTop w:val="0"/>
      <w:marBottom w:val="0"/>
      <w:divBdr>
        <w:top w:val="none" w:sz="0" w:space="0" w:color="auto"/>
        <w:left w:val="none" w:sz="0" w:space="0" w:color="auto"/>
        <w:bottom w:val="none" w:sz="0" w:space="0" w:color="auto"/>
        <w:right w:val="none" w:sz="0" w:space="0" w:color="auto"/>
      </w:divBdr>
    </w:div>
    <w:div w:id="327827232">
      <w:bodyDiv w:val="1"/>
      <w:marLeft w:val="0"/>
      <w:marRight w:val="0"/>
      <w:marTop w:val="0"/>
      <w:marBottom w:val="0"/>
      <w:divBdr>
        <w:top w:val="none" w:sz="0" w:space="0" w:color="auto"/>
        <w:left w:val="none" w:sz="0" w:space="0" w:color="auto"/>
        <w:bottom w:val="none" w:sz="0" w:space="0" w:color="auto"/>
        <w:right w:val="none" w:sz="0" w:space="0" w:color="auto"/>
      </w:divBdr>
    </w:div>
    <w:div w:id="343215939">
      <w:bodyDiv w:val="1"/>
      <w:marLeft w:val="0"/>
      <w:marRight w:val="0"/>
      <w:marTop w:val="0"/>
      <w:marBottom w:val="0"/>
      <w:divBdr>
        <w:top w:val="none" w:sz="0" w:space="0" w:color="auto"/>
        <w:left w:val="none" w:sz="0" w:space="0" w:color="auto"/>
        <w:bottom w:val="none" w:sz="0" w:space="0" w:color="auto"/>
        <w:right w:val="none" w:sz="0" w:space="0" w:color="auto"/>
      </w:divBdr>
    </w:div>
    <w:div w:id="381950975">
      <w:bodyDiv w:val="1"/>
      <w:marLeft w:val="0"/>
      <w:marRight w:val="0"/>
      <w:marTop w:val="0"/>
      <w:marBottom w:val="0"/>
      <w:divBdr>
        <w:top w:val="none" w:sz="0" w:space="0" w:color="auto"/>
        <w:left w:val="none" w:sz="0" w:space="0" w:color="auto"/>
        <w:bottom w:val="none" w:sz="0" w:space="0" w:color="auto"/>
        <w:right w:val="none" w:sz="0" w:space="0" w:color="auto"/>
      </w:divBdr>
    </w:div>
    <w:div w:id="389424047">
      <w:bodyDiv w:val="1"/>
      <w:marLeft w:val="0"/>
      <w:marRight w:val="0"/>
      <w:marTop w:val="0"/>
      <w:marBottom w:val="0"/>
      <w:divBdr>
        <w:top w:val="none" w:sz="0" w:space="0" w:color="auto"/>
        <w:left w:val="none" w:sz="0" w:space="0" w:color="auto"/>
        <w:bottom w:val="none" w:sz="0" w:space="0" w:color="auto"/>
        <w:right w:val="none" w:sz="0" w:space="0" w:color="auto"/>
      </w:divBdr>
    </w:div>
    <w:div w:id="399212181">
      <w:bodyDiv w:val="1"/>
      <w:marLeft w:val="0"/>
      <w:marRight w:val="0"/>
      <w:marTop w:val="0"/>
      <w:marBottom w:val="0"/>
      <w:divBdr>
        <w:top w:val="none" w:sz="0" w:space="0" w:color="auto"/>
        <w:left w:val="none" w:sz="0" w:space="0" w:color="auto"/>
        <w:bottom w:val="none" w:sz="0" w:space="0" w:color="auto"/>
        <w:right w:val="none" w:sz="0" w:space="0" w:color="auto"/>
      </w:divBdr>
    </w:div>
    <w:div w:id="476069477">
      <w:bodyDiv w:val="1"/>
      <w:marLeft w:val="0"/>
      <w:marRight w:val="0"/>
      <w:marTop w:val="0"/>
      <w:marBottom w:val="0"/>
      <w:divBdr>
        <w:top w:val="none" w:sz="0" w:space="0" w:color="auto"/>
        <w:left w:val="none" w:sz="0" w:space="0" w:color="auto"/>
        <w:bottom w:val="none" w:sz="0" w:space="0" w:color="auto"/>
        <w:right w:val="none" w:sz="0" w:space="0" w:color="auto"/>
      </w:divBdr>
    </w:div>
    <w:div w:id="518667489">
      <w:bodyDiv w:val="1"/>
      <w:marLeft w:val="0"/>
      <w:marRight w:val="0"/>
      <w:marTop w:val="0"/>
      <w:marBottom w:val="0"/>
      <w:divBdr>
        <w:top w:val="none" w:sz="0" w:space="0" w:color="auto"/>
        <w:left w:val="none" w:sz="0" w:space="0" w:color="auto"/>
        <w:bottom w:val="none" w:sz="0" w:space="0" w:color="auto"/>
        <w:right w:val="none" w:sz="0" w:space="0" w:color="auto"/>
      </w:divBdr>
    </w:div>
    <w:div w:id="537744720">
      <w:bodyDiv w:val="1"/>
      <w:marLeft w:val="0"/>
      <w:marRight w:val="0"/>
      <w:marTop w:val="0"/>
      <w:marBottom w:val="0"/>
      <w:divBdr>
        <w:top w:val="none" w:sz="0" w:space="0" w:color="auto"/>
        <w:left w:val="none" w:sz="0" w:space="0" w:color="auto"/>
        <w:bottom w:val="none" w:sz="0" w:space="0" w:color="auto"/>
        <w:right w:val="none" w:sz="0" w:space="0" w:color="auto"/>
      </w:divBdr>
    </w:div>
    <w:div w:id="597375021">
      <w:bodyDiv w:val="1"/>
      <w:marLeft w:val="0"/>
      <w:marRight w:val="0"/>
      <w:marTop w:val="0"/>
      <w:marBottom w:val="0"/>
      <w:divBdr>
        <w:top w:val="none" w:sz="0" w:space="0" w:color="auto"/>
        <w:left w:val="none" w:sz="0" w:space="0" w:color="auto"/>
        <w:bottom w:val="none" w:sz="0" w:space="0" w:color="auto"/>
        <w:right w:val="none" w:sz="0" w:space="0" w:color="auto"/>
      </w:divBdr>
    </w:div>
    <w:div w:id="641082754">
      <w:bodyDiv w:val="1"/>
      <w:marLeft w:val="0"/>
      <w:marRight w:val="0"/>
      <w:marTop w:val="0"/>
      <w:marBottom w:val="0"/>
      <w:divBdr>
        <w:top w:val="none" w:sz="0" w:space="0" w:color="auto"/>
        <w:left w:val="none" w:sz="0" w:space="0" w:color="auto"/>
        <w:bottom w:val="none" w:sz="0" w:space="0" w:color="auto"/>
        <w:right w:val="none" w:sz="0" w:space="0" w:color="auto"/>
      </w:divBdr>
    </w:div>
    <w:div w:id="773940936">
      <w:bodyDiv w:val="1"/>
      <w:marLeft w:val="0"/>
      <w:marRight w:val="0"/>
      <w:marTop w:val="0"/>
      <w:marBottom w:val="0"/>
      <w:divBdr>
        <w:top w:val="none" w:sz="0" w:space="0" w:color="auto"/>
        <w:left w:val="none" w:sz="0" w:space="0" w:color="auto"/>
        <w:bottom w:val="none" w:sz="0" w:space="0" w:color="auto"/>
        <w:right w:val="none" w:sz="0" w:space="0" w:color="auto"/>
      </w:divBdr>
    </w:div>
    <w:div w:id="826897157">
      <w:bodyDiv w:val="1"/>
      <w:marLeft w:val="0"/>
      <w:marRight w:val="0"/>
      <w:marTop w:val="0"/>
      <w:marBottom w:val="0"/>
      <w:divBdr>
        <w:top w:val="none" w:sz="0" w:space="0" w:color="auto"/>
        <w:left w:val="none" w:sz="0" w:space="0" w:color="auto"/>
        <w:bottom w:val="none" w:sz="0" w:space="0" w:color="auto"/>
        <w:right w:val="none" w:sz="0" w:space="0" w:color="auto"/>
      </w:divBdr>
    </w:div>
    <w:div w:id="874344485">
      <w:bodyDiv w:val="1"/>
      <w:marLeft w:val="0"/>
      <w:marRight w:val="0"/>
      <w:marTop w:val="0"/>
      <w:marBottom w:val="0"/>
      <w:divBdr>
        <w:top w:val="none" w:sz="0" w:space="0" w:color="auto"/>
        <w:left w:val="none" w:sz="0" w:space="0" w:color="auto"/>
        <w:bottom w:val="none" w:sz="0" w:space="0" w:color="auto"/>
        <w:right w:val="none" w:sz="0" w:space="0" w:color="auto"/>
      </w:divBdr>
    </w:div>
    <w:div w:id="904947067">
      <w:bodyDiv w:val="1"/>
      <w:marLeft w:val="0"/>
      <w:marRight w:val="0"/>
      <w:marTop w:val="0"/>
      <w:marBottom w:val="0"/>
      <w:divBdr>
        <w:top w:val="none" w:sz="0" w:space="0" w:color="auto"/>
        <w:left w:val="none" w:sz="0" w:space="0" w:color="auto"/>
        <w:bottom w:val="none" w:sz="0" w:space="0" w:color="auto"/>
        <w:right w:val="none" w:sz="0" w:space="0" w:color="auto"/>
      </w:divBdr>
    </w:div>
    <w:div w:id="919026565">
      <w:bodyDiv w:val="1"/>
      <w:marLeft w:val="0"/>
      <w:marRight w:val="0"/>
      <w:marTop w:val="0"/>
      <w:marBottom w:val="0"/>
      <w:divBdr>
        <w:top w:val="none" w:sz="0" w:space="0" w:color="auto"/>
        <w:left w:val="none" w:sz="0" w:space="0" w:color="auto"/>
        <w:bottom w:val="none" w:sz="0" w:space="0" w:color="auto"/>
        <w:right w:val="none" w:sz="0" w:space="0" w:color="auto"/>
      </w:divBdr>
    </w:div>
    <w:div w:id="973605762">
      <w:bodyDiv w:val="1"/>
      <w:marLeft w:val="0"/>
      <w:marRight w:val="0"/>
      <w:marTop w:val="0"/>
      <w:marBottom w:val="0"/>
      <w:divBdr>
        <w:top w:val="none" w:sz="0" w:space="0" w:color="auto"/>
        <w:left w:val="none" w:sz="0" w:space="0" w:color="auto"/>
        <w:bottom w:val="none" w:sz="0" w:space="0" w:color="auto"/>
        <w:right w:val="none" w:sz="0" w:space="0" w:color="auto"/>
      </w:divBdr>
    </w:div>
    <w:div w:id="981277311">
      <w:bodyDiv w:val="1"/>
      <w:marLeft w:val="0"/>
      <w:marRight w:val="0"/>
      <w:marTop w:val="0"/>
      <w:marBottom w:val="0"/>
      <w:divBdr>
        <w:top w:val="none" w:sz="0" w:space="0" w:color="auto"/>
        <w:left w:val="none" w:sz="0" w:space="0" w:color="auto"/>
        <w:bottom w:val="none" w:sz="0" w:space="0" w:color="auto"/>
        <w:right w:val="none" w:sz="0" w:space="0" w:color="auto"/>
      </w:divBdr>
    </w:div>
    <w:div w:id="1022434709">
      <w:bodyDiv w:val="1"/>
      <w:marLeft w:val="0"/>
      <w:marRight w:val="0"/>
      <w:marTop w:val="0"/>
      <w:marBottom w:val="0"/>
      <w:divBdr>
        <w:top w:val="none" w:sz="0" w:space="0" w:color="auto"/>
        <w:left w:val="none" w:sz="0" w:space="0" w:color="auto"/>
        <w:bottom w:val="none" w:sz="0" w:space="0" w:color="auto"/>
        <w:right w:val="none" w:sz="0" w:space="0" w:color="auto"/>
      </w:divBdr>
    </w:div>
    <w:div w:id="1218056607">
      <w:bodyDiv w:val="1"/>
      <w:marLeft w:val="0"/>
      <w:marRight w:val="0"/>
      <w:marTop w:val="0"/>
      <w:marBottom w:val="0"/>
      <w:divBdr>
        <w:top w:val="none" w:sz="0" w:space="0" w:color="auto"/>
        <w:left w:val="none" w:sz="0" w:space="0" w:color="auto"/>
        <w:bottom w:val="none" w:sz="0" w:space="0" w:color="auto"/>
        <w:right w:val="none" w:sz="0" w:space="0" w:color="auto"/>
      </w:divBdr>
    </w:div>
    <w:div w:id="1242332668">
      <w:bodyDiv w:val="1"/>
      <w:marLeft w:val="0"/>
      <w:marRight w:val="0"/>
      <w:marTop w:val="0"/>
      <w:marBottom w:val="0"/>
      <w:divBdr>
        <w:top w:val="none" w:sz="0" w:space="0" w:color="auto"/>
        <w:left w:val="none" w:sz="0" w:space="0" w:color="auto"/>
        <w:bottom w:val="none" w:sz="0" w:space="0" w:color="auto"/>
        <w:right w:val="none" w:sz="0" w:space="0" w:color="auto"/>
      </w:divBdr>
    </w:div>
    <w:div w:id="1288122077">
      <w:bodyDiv w:val="1"/>
      <w:marLeft w:val="0"/>
      <w:marRight w:val="0"/>
      <w:marTop w:val="0"/>
      <w:marBottom w:val="0"/>
      <w:divBdr>
        <w:top w:val="none" w:sz="0" w:space="0" w:color="auto"/>
        <w:left w:val="none" w:sz="0" w:space="0" w:color="auto"/>
        <w:bottom w:val="none" w:sz="0" w:space="0" w:color="auto"/>
        <w:right w:val="none" w:sz="0" w:space="0" w:color="auto"/>
      </w:divBdr>
    </w:div>
    <w:div w:id="1315835877">
      <w:bodyDiv w:val="1"/>
      <w:marLeft w:val="0"/>
      <w:marRight w:val="0"/>
      <w:marTop w:val="0"/>
      <w:marBottom w:val="0"/>
      <w:divBdr>
        <w:top w:val="none" w:sz="0" w:space="0" w:color="auto"/>
        <w:left w:val="none" w:sz="0" w:space="0" w:color="auto"/>
        <w:bottom w:val="none" w:sz="0" w:space="0" w:color="auto"/>
        <w:right w:val="none" w:sz="0" w:space="0" w:color="auto"/>
      </w:divBdr>
    </w:div>
    <w:div w:id="1336151407">
      <w:bodyDiv w:val="1"/>
      <w:marLeft w:val="0"/>
      <w:marRight w:val="0"/>
      <w:marTop w:val="0"/>
      <w:marBottom w:val="0"/>
      <w:divBdr>
        <w:top w:val="none" w:sz="0" w:space="0" w:color="auto"/>
        <w:left w:val="none" w:sz="0" w:space="0" w:color="auto"/>
        <w:bottom w:val="none" w:sz="0" w:space="0" w:color="auto"/>
        <w:right w:val="none" w:sz="0" w:space="0" w:color="auto"/>
      </w:divBdr>
    </w:div>
    <w:div w:id="1361781122">
      <w:bodyDiv w:val="1"/>
      <w:marLeft w:val="0"/>
      <w:marRight w:val="0"/>
      <w:marTop w:val="0"/>
      <w:marBottom w:val="0"/>
      <w:divBdr>
        <w:top w:val="none" w:sz="0" w:space="0" w:color="auto"/>
        <w:left w:val="none" w:sz="0" w:space="0" w:color="auto"/>
        <w:bottom w:val="none" w:sz="0" w:space="0" w:color="auto"/>
        <w:right w:val="none" w:sz="0" w:space="0" w:color="auto"/>
      </w:divBdr>
    </w:div>
    <w:div w:id="1383869191">
      <w:bodyDiv w:val="1"/>
      <w:marLeft w:val="0"/>
      <w:marRight w:val="0"/>
      <w:marTop w:val="0"/>
      <w:marBottom w:val="0"/>
      <w:divBdr>
        <w:top w:val="none" w:sz="0" w:space="0" w:color="auto"/>
        <w:left w:val="none" w:sz="0" w:space="0" w:color="auto"/>
        <w:bottom w:val="none" w:sz="0" w:space="0" w:color="auto"/>
        <w:right w:val="none" w:sz="0" w:space="0" w:color="auto"/>
      </w:divBdr>
    </w:div>
    <w:div w:id="1439174431">
      <w:bodyDiv w:val="1"/>
      <w:marLeft w:val="0"/>
      <w:marRight w:val="0"/>
      <w:marTop w:val="0"/>
      <w:marBottom w:val="0"/>
      <w:divBdr>
        <w:top w:val="none" w:sz="0" w:space="0" w:color="auto"/>
        <w:left w:val="none" w:sz="0" w:space="0" w:color="auto"/>
        <w:bottom w:val="none" w:sz="0" w:space="0" w:color="auto"/>
        <w:right w:val="none" w:sz="0" w:space="0" w:color="auto"/>
      </w:divBdr>
    </w:div>
    <w:div w:id="1467744945">
      <w:bodyDiv w:val="1"/>
      <w:marLeft w:val="0"/>
      <w:marRight w:val="0"/>
      <w:marTop w:val="0"/>
      <w:marBottom w:val="0"/>
      <w:divBdr>
        <w:top w:val="none" w:sz="0" w:space="0" w:color="auto"/>
        <w:left w:val="none" w:sz="0" w:space="0" w:color="auto"/>
        <w:bottom w:val="none" w:sz="0" w:space="0" w:color="auto"/>
        <w:right w:val="none" w:sz="0" w:space="0" w:color="auto"/>
      </w:divBdr>
    </w:div>
    <w:div w:id="1477604999">
      <w:bodyDiv w:val="1"/>
      <w:marLeft w:val="0"/>
      <w:marRight w:val="0"/>
      <w:marTop w:val="0"/>
      <w:marBottom w:val="0"/>
      <w:divBdr>
        <w:top w:val="none" w:sz="0" w:space="0" w:color="auto"/>
        <w:left w:val="none" w:sz="0" w:space="0" w:color="auto"/>
        <w:bottom w:val="none" w:sz="0" w:space="0" w:color="auto"/>
        <w:right w:val="none" w:sz="0" w:space="0" w:color="auto"/>
      </w:divBdr>
    </w:div>
    <w:div w:id="1509908518">
      <w:bodyDiv w:val="1"/>
      <w:marLeft w:val="0"/>
      <w:marRight w:val="0"/>
      <w:marTop w:val="0"/>
      <w:marBottom w:val="0"/>
      <w:divBdr>
        <w:top w:val="none" w:sz="0" w:space="0" w:color="auto"/>
        <w:left w:val="none" w:sz="0" w:space="0" w:color="auto"/>
        <w:bottom w:val="none" w:sz="0" w:space="0" w:color="auto"/>
        <w:right w:val="none" w:sz="0" w:space="0" w:color="auto"/>
      </w:divBdr>
    </w:div>
    <w:div w:id="1512527593">
      <w:bodyDiv w:val="1"/>
      <w:marLeft w:val="0"/>
      <w:marRight w:val="0"/>
      <w:marTop w:val="0"/>
      <w:marBottom w:val="0"/>
      <w:divBdr>
        <w:top w:val="none" w:sz="0" w:space="0" w:color="auto"/>
        <w:left w:val="none" w:sz="0" w:space="0" w:color="auto"/>
        <w:bottom w:val="none" w:sz="0" w:space="0" w:color="auto"/>
        <w:right w:val="none" w:sz="0" w:space="0" w:color="auto"/>
      </w:divBdr>
    </w:div>
    <w:div w:id="1651012782">
      <w:bodyDiv w:val="1"/>
      <w:marLeft w:val="0"/>
      <w:marRight w:val="0"/>
      <w:marTop w:val="0"/>
      <w:marBottom w:val="0"/>
      <w:divBdr>
        <w:top w:val="none" w:sz="0" w:space="0" w:color="auto"/>
        <w:left w:val="none" w:sz="0" w:space="0" w:color="auto"/>
        <w:bottom w:val="none" w:sz="0" w:space="0" w:color="auto"/>
        <w:right w:val="none" w:sz="0" w:space="0" w:color="auto"/>
      </w:divBdr>
    </w:div>
    <w:div w:id="1654212464">
      <w:bodyDiv w:val="1"/>
      <w:marLeft w:val="0"/>
      <w:marRight w:val="0"/>
      <w:marTop w:val="0"/>
      <w:marBottom w:val="0"/>
      <w:divBdr>
        <w:top w:val="none" w:sz="0" w:space="0" w:color="auto"/>
        <w:left w:val="none" w:sz="0" w:space="0" w:color="auto"/>
        <w:bottom w:val="none" w:sz="0" w:space="0" w:color="auto"/>
        <w:right w:val="none" w:sz="0" w:space="0" w:color="auto"/>
      </w:divBdr>
    </w:div>
    <w:div w:id="1654412339">
      <w:bodyDiv w:val="1"/>
      <w:marLeft w:val="0"/>
      <w:marRight w:val="0"/>
      <w:marTop w:val="0"/>
      <w:marBottom w:val="0"/>
      <w:divBdr>
        <w:top w:val="none" w:sz="0" w:space="0" w:color="auto"/>
        <w:left w:val="none" w:sz="0" w:space="0" w:color="auto"/>
        <w:bottom w:val="none" w:sz="0" w:space="0" w:color="auto"/>
        <w:right w:val="none" w:sz="0" w:space="0" w:color="auto"/>
      </w:divBdr>
    </w:div>
    <w:div w:id="1676152823">
      <w:bodyDiv w:val="1"/>
      <w:marLeft w:val="0"/>
      <w:marRight w:val="0"/>
      <w:marTop w:val="0"/>
      <w:marBottom w:val="0"/>
      <w:divBdr>
        <w:top w:val="none" w:sz="0" w:space="0" w:color="auto"/>
        <w:left w:val="none" w:sz="0" w:space="0" w:color="auto"/>
        <w:bottom w:val="none" w:sz="0" w:space="0" w:color="auto"/>
        <w:right w:val="none" w:sz="0" w:space="0" w:color="auto"/>
      </w:divBdr>
    </w:div>
    <w:div w:id="1687948998">
      <w:bodyDiv w:val="1"/>
      <w:marLeft w:val="0"/>
      <w:marRight w:val="0"/>
      <w:marTop w:val="0"/>
      <w:marBottom w:val="0"/>
      <w:divBdr>
        <w:top w:val="none" w:sz="0" w:space="0" w:color="auto"/>
        <w:left w:val="none" w:sz="0" w:space="0" w:color="auto"/>
        <w:bottom w:val="none" w:sz="0" w:space="0" w:color="auto"/>
        <w:right w:val="none" w:sz="0" w:space="0" w:color="auto"/>
      </w:divBdr>
    </w:div>
    <w:div w:id="1722821237">
      <w:bodyDiv w:val="1"/>
      <w:marLeft w:val="0"/>
      <w:marRight w:val="0"/>
      <w:marTop w:val="0"/>
      <w:marBottom w:val="0"/>
      <w:divBdr>
        <w:top w:val="none" w:sz="0" w:space="0" w:color="auto"/>
        <w:left w:val="none" w:sz="0" w:space="0" w:color="auto"/>
        <w:bottom w:val="none" w:sz="0" w:space="0" w:color="auto"/>
        <w:right w:val="none" w:sz="0" w:space="0" w:color="auto"/>
      </w:divBdr>
    </w:div>
    <w:div w:id="1770195989">
      <w:bodyDiv w:val="1"/>
      <w:marLeft w:val="0"/>
      <w:marRight w:val="0"/>
      <w:marTop w:val="0"/>
      <w:marBottom w:val="0"/>
      <w:divBdr>
        <w:top w:val="none" w:sz="0" w:space="0" w:color="auto"/>
        <w:left w:val="none" w:sz="0" w:space="0" w:color="auto"/>
        <w:bottom w:val="none" w:sz="0" w:space="0" w:color="auto"/>
        <w:right w:val="none" w:sz="0" w:space="0" w:color="auto"/>
      </w:divBdr>
    </w:div>
    <w:div w:id="1797603818">
      <w:bodyDiv w:val="1"/>
      <w:marLeft w:val="0"/>
      <w:marRight w:val="0"/>
      <w:marTop w:val="0"/>
      <w:marBottom w:val="0"/>
      <w:divBdr>
        <w:top w:val="none" w:sz="0" w:space="0" w:color="auto"/>
        <w:left w:val="none" w:sz="0" w:space="0" w:color="auto"/>
        <w:bottom w:val="none" w:sz="0" w:space="0" w:color="auto"/>
        <w:right w:val="none" w:sz="0" w:space="0" w:color="auto"/>
      </w:divBdr>
    </w:div>
    <w:div w:id="1867332391">
      <w:bodyDiv w:val="1"/>
      <w:marLeft w:val="0"/>
      <w:marRight w:val="0"/>
      <w:marTop w:val="0"/>
      <w:marBottom w:val="0"/>
      <w:divBdr>
        <w:top w:val="none" w:sz="0" w:space="0" w:color="auto"/>
        <w:left w:val="none" w:sz="0" w:space="0" w:color="auto"/>
        <w:bottom w:val="none" w:sz="0" w:space="0" w:color="auto"/>
        <w:right w:val="none" w:sz="0" w:space="0" w:color="auto"/>
      </w:divBdr>
    </w:div>
    <w:div w:id="1931813111">
      <w:bodyDiv w:val="1"/>
      <w:marLeft w:val="0"/>
      <w:marRight w:val="0"/>
      <w:marTop w:val="0"/>
      <w:marBottom w:val="0"/>
      <w:divBdr>
        <w:top w:val="none" w:sz="0" w:space="0" w:color="auto"/>
        <w:left w:val="none" w:sz="0" w:space="0" w:color="auto"/>
        <w:bottom w:val="none" w:sz="0" w:space="0" w:color="auto"/>
        <w:right w:val="none" w:sz="0" w:space="0" w:color="auto"/>
      </w:divBdr>
    </w:div>
    <w:div w:id="1966615146">
      <w:bodyDiv w:val="1"/>
      <w:marLeft w:val="0"/>
      <w:marRight w:val="0"/>
      <w:marTop w:val="0"/>
      <w:marBottom w:val="0"/>
      <w:divBdr>
        <w:top w:val="none" w:sz="0" w:space="0" w:color="auto"/>
        <w:left w:val="none" w:sz="0" w:space="0" w:color="auto"/>
        <w:bottom w:val="none" w:sz="0" w:space="0" w:color="auto"/>
        <w:right w:val="none" w:sz="0" w:space="0" w:color="auto"/>
      </w:divBdr>
    </w:div>
    <w:div w:id="1977637413">
      <w:bodyDiv w:val="1"/>
      <w:marLeft w:val="0"/>
      <w:marRight w:val="0"/>
      <w:marTop w:val="0"/>
      <w:marBottom w:val="0"/>
      <w:divBdr>
        <w:top w:val="none" w:sz="0" w:space="0" w:color="auto"/>
        <w:left w:val="none" w:sz="0" w:space="0" w:color="auto"/>
        <w:bottom w:val="none" w:sz="0" w:space="0" w:color="auto"/>
        <w:right w:val="none" w:sz="0" w:space="0" w:color="auto"/>
      </w:divBdr>
    </w:div>
    <w:div w:id="1998067421">
      <w:bodyDiv w:val="1"/>
      <w:marLeft w:val="0"/>
      <w:marRight w:val="0"/>
      <w:marTop w:val="0"/>
      <w:marBottom w:val="0"/>
      <w:divBdr>
        <w:top w:val="none" w:sz="0" w:space="0" w:color="auto"/>
        <w:left w:val="none" w:sz="0" w:space="0" w:color="auto"/>
        <w:bottom w:val="none" w:sz="0" w:space="0" w:color="auto"/>
        <w:right w:val="none" w:sz="0" w:space="0" w:color="auto"/>
      </w:divBdr>
    </w:div>
    <w:div w:id="2039578418">
      <w:bodyDiv w:val="1"/>
      <w:marLeft w:val="0"/>
      <w:marRight w:val="0"/>
      <w:marTop w:val="0"/>
      <w:marBottom w:val="0"/>
      <w:divBdr>
        <w:top w:val="none" w:sz="0" w:space="0" w:color="auto"/>
        <w:left w:val="none" w:sz="0" w:space="0" w:color="auto"/>
        <w:bottom w:val="none" w:sz="0" w:space="0" w:color="auto"/>
        <w:right w:val="none" w:sz="0" w:space="0" w:color="auto"/>
      </w:divBdr>
    </w:div>
    <w:div w:id="2065711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3.svg"/><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a:noFill/>
        <a:ln w="6350">
          <a:noFill/>
        </a:ln>
        <a:effectLst/>
      </a:spPr>
      <a:bodyPr rot="0" spcFirstLastPara="0" vertOverflow="overflow" horzOverflow="overflow" vert="horz" wrap="square" lIns="91440" tIns="45720" rIns="91440" bIns="45720" numCol="1" spcCol="0" rtlCol="0" fromWordArt="0" anchor="t" anchorCtr="0" forceAA="0" compatLnSpc="1">
        <a:prstTxWarp prst="textNoShape">
          <a:avLst/>
        </a:prstTxWarp>
        <a:noAutofit/>
      </a:bodyPr>
      <a:lstStyle/>
      <a:style>
        <a:lnRef idx="0">
          <a:schemeClr val="accent1"/>
        </a:lnRef>
        <a:fillRef idx="0">
          <a:schemeClr val="accent1"/>
        </a:fillRef>
        <a:effectRef idx="0">
          <a:schemeClr val="accent1"/>
        </a:effectRef>
        <a:fontRef idx="minor">
          <a:schemeClr val="dk1"/>
        </a:fontRef>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0A87E4-06A3-4693-B242-70DA16AE19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TotalTime>
  <Pages>5</Pages>
  <Words>4191</Words>
  <Characters>402</Characters>
  <Application>Microsoft Office Word</Application>
  <DocSecurity>0</DocSecurity>
  <Lines>3</Lines>
  <Paragraphs>9</Paragraphs>
  <ScaleCrop>false</ScaleCrop>
  <Company/>
  <LinksUpToDate>false</LinksUpToDate>
  <CharactersWithSpaces>4584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乙、決算審核意見</dc:title>
  <dc:creator>USER</dc:creator>
  <cp:lastModifiedBy>林鳳頡</cp:lastModifiedBy>
  <cp:revision>31</cp:revision>
  <cp:lastPrinted>2024-07-01T07:38:00Z</cp:lastPrinted>
  <dcterms:created xsi:type="dcterms:W3CDTF">2024-07-02T06:45:00Z</dcterms:created>
  <dcterms:modified xsi:type="dcterms:W3CDTF">2024-07-15T07:39:00Z</dcterms:modified>
</cp:coreProperties>
</file>